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43" w:rsidRPr="009F23FA" w:rsidRDefault="00D26743" w:rsidP="00D26743">
      <w:pPr>
        <w:rPr>
          <w:rFonts w:ascii="Times New Roman" w:hAnsi="Times New Roman" w:cs="Times New Roman"/>
          <w:i/>
          <w:sz w:val="24"/>
          <w:szCs w:val="24"/>
        </w:rPr>
      </w:pPr>
      <w:r w:rsidRPr="003D0887">
        <w:rPr>
          <w:rFonts w:ascii="Times New Roman" w:hAnsi="Times New Roman" w:cs="Times New Roman"/>
          <w:b/>
          <w:sz w:val="24"/>
          <w:szCs w:val="24"/>
        </w:rPr>
        <w:t xml:space="preserve">Verbale dell’Assemblea Ordinaria di </w:t>
      </w:r>
      <w:proofErr w:type="spellStart"/>
      <w:r w:rsidRPr="003D0887">
        <w:rPr>
          <w:rFonts w:ascii="Times New Roman" w:hAnsi="Times New Roman" w:cs="Times New Roman"/>
          <w:b/>
          <w:sz w:val="24"/>
          <w:szCs w:val="24"/>
        </w:rPr>
        <w:t>Federintermedia</w:t>
      </w:r>
      <w:proofErr w:type="spellEnd"/>
      <w:r w:rsidRPr="003D0887">
        <w:rPr>
          <w:rFonts w:ascii="Times New Roman" w:hAnsi="Times New Roman" w:cs="Times New Roman"/>
          <w:b/>
          <w:sz w:val="24"/>
          <w:szCs w:val="24"/>
        </w:rPr>
        <w:t>,</w:t>
      </w:r>
      <w:r w:rsidRPr="003D0887">
        <w:rPr>
          <w:rFonts w:ascii="Times New Roman" w:hAnsi="Times New Roman" w:cs="Times New Roman"/>
          <w:sz w:val="24"/>
          <w:szCs w:val="24"/>
        </w:rPr>
        <w:t xml:space="preserve"> organismo di gestione collettiva dei diritti d’autore, indetta come da c</w:t>
      </w:r>
      <w:r>
        <w:rPr>
          <w:rFonts w:ascii="Times New Roman" w:hAnsi="Times New Roman" w:cs="Times New Roman"/>
          <w:sz w:val="24"/>
          <w:szCs w:val="24"/>
        </w:rPr>
        <w:t xml:space="preserve">onvocazione in videoconferenza </w:t>
      </w:r>
      <w:r w:rsidRPr="003D0887">
        <w:rPr>
          <w:rFonts w:ascii="Times New Roman" w:hAnsi="Times New Roman" w:cs="Times New Roman"/>
          <w:sz w:val="24"/>
          <w:szCs w:val="24"/>
        </w:rPr>
        <w:t>per il 19 luglio 2019 ore 10,00.</w:t>
      </w:r>
      <w:r w:rsidRPr="003D08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D0887">
        <w:rPr>
          <w:rFonts w:ascii="Times New Roman" w:hAnsi="Times New Roman" w:cs="Times New Roman"/>
          <w:sz w:val="24"/>
          <w:szCs w:val="24"/>
        </w:rPr>
        <w:t xml:space="preserve">Il Presidente </w:t>
      </w:r>
      <w:r>
        <w:rPr>
          <w:rFonts w:ascii="Times New Roman" w:hAnsi="Times New Roman" w:cs="Times New Roman"/>
          <w:sz w:val="24"/>
          <w:szCs w:val="24"/>
        </w:rPr>
        <w:t xml:space="preserve">Natale Rossi, </w:t>
      </w:r>
      <w:r w:rsidRPr="003D0887">
        <w:rPr>
          <w:rFonts w:ascii="Times New Roman" w:hAnsi="Times New Roman" w:cs="Times New Roman"/>
          <w:sz w:val="24"/>
          <w:szCs w:val="24"/>
        </w:rPr>
        <w:t>costatata la regolarità dell’invio per posta elettronica della convocazione odierna corredata da ordine del giorno e dal bilancio</w:t>
      </w:r>
      <w:r>
        <w:rPr>
          <w:rFonts w:ascii="Times New Roman" w:hAnsi="Times New Roman" w:cs="Times New Roman"/>
          <w:sz w:val="24"/>
          <w:szCs w:val="24"/>
        </w:rPr>
        <w:t xml:space="preserve"> 2021 necessariamente ”separato”</w:t>
      </w:r>
      <w:r w:rsidRPr="003D0887">
        <w:rPr>
          <w:rFonts w:ascii="Times New Roman" w:hAnsi="Times New Roman" w:cs="Times New Roman"/>
          <w:sz w:val="24"/>
          <w:szCs w:val="24"/>
        </w:rPr>
        <w:t xml:space="preserve">, costatata </w:t>
      </w:r>
      <w:r>
        <w:rPr>
          <w:rFonts w:ascii="Times New Roman" w:hAnsi="Times New Roman" w:cs="Times New Roman"/>
          <w:sz w:val="24"/>
          <w:szCs w:val="24"/>
        </w:rPr>
        <w:t xml:space="preserve">la correttezza dell’invio della piattaforma ZOOM con relativo link per la partecipazione, costatata </w:t>
      </w:r>
      <w:r w:rsidRPr="003D0887">
        <w:rPr>
          <w:rFonts w:ascii="Times New Roman" w:hAnsi="Times New Roman" w:cs="Times New Roman"/>
          <w:sz w:val="24"/>
          <w:szCs w:val="24"/>
        </w:rPr>
        <w:t xml:space="preserve">la presenza di tutti i membri degli organi sociali, </w:t>
      </w:r>
      <w:r>
        <w:rPr>
          <w:rFonts w:ascii="Times New Roman" w:hAnsi="Times New Roman" w:cs="Times New Roman"/>
          <w:sz w:val="24"/>
          <w:szCs w:val="24"/>
        </w:rPr>
        <w:t xml:space="preserve">costatata la presenza sul monitor degli associati, </w:t>
      </w:r>
      <w:r w:rsidRPr="003D0887">
        <w:rPr>
          <w:rFonts w:ascii="Times New Roman" w:hAnsi="Times New Roman" w:cs="Times New Roman"/>
          <w:sz w:val="24"/>
          <w:szCs w:val="24"/>
        </w:rPr>
        <w:t>procede alla nomina del segretario</w:t>
      </w:r>
      <w:r>
        <w:rPr>
          <w:rFonts w:ascii="Times New Roman" w:hAnsi="Times New Roman" w:cs="Times New Roman"/>
          <w:sz w:val="24"/>
          <w:szCs w:val="24"/>
        </w:rPr>
        <w:t xml:space="preserve"> nella persona del prof. Nicola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Bottiglieri</w:t>
      </w:r>
      <w:proofErr w:type="spellEnd"/>
      <w:r w:rsidRPr="003D0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D0887">
        <w:rPr>
          <w:rFonts w:ascii="Times New Roman" w:hAnsi="Times New Roman" w:cs="Times New Roman"/>
          <w:sz w:val="24"/>
          <w:szCs w:val="24"/>
        </w:rPr>
        <w:t xml:space="preserve">apre la seduta mettendo </w:t>
      </w:r>
      <w:r>
        <w:rPr>
          <w:rFonts w:ascii="Times New Roman" w:hAnsi="Times New Roman" w:cs="Times New Roman"/>
          <w:sz w:val="24"/>
          <w:szCs w:val="24"/>
        </w:rPr>
        <w:t xml:space="preserve"> in discussione i punti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hAnsi="Times New Roman" w:cs="Times New Roman"/>
          <w:sz w:val="24"/>
          <w:szCs w:val="24"/>
        </w:rPr>
        <w:t>, che è il seguente: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1. Comunicazioni del Presidente del </w:t>
      </w:r>
      <w:proofErr w:type="spellStart"/>
      <w:r w:rsidRPr="003D0887">
        <w:rPr>
          <w:rFonts w:ascii="Times New Roman" w:hAnsi="Times New Roman" w:cs="Times New Roman"/>
          <w:sz w:val="24"/>
          <w:szCs w:val="24"/>
        </w:rPr>
        <w:t>C.d.A.</w:t>
      </w:r>
      <w:proofErr w:type="spellEnd"/>
      <w:r w:rsidRPr="003D0887">
        <w:rPr>
          <w:rFonts w:ascii="Times New Roman" w:hAnsi="Times New Roman" w:cs="Times New Roman"/>
          <w:sz w:val="24"/>
          <w:szCs w:val="24"/>
        </w:rPr>
        <w:br/>
        <w:t>2. Relazione del presidente del Consiglio di Sorveglianza ai sensi dell’art. 15.2. dello Statuto.</w:t>
      </w:r>
      <w:r w:rsidRPr="003D0887">
        <w:rPr>
          <w:rFonts w:ascii="Times New Roman" w:hAnsi="Times New Roman" w:cs="Times New Roman"/>
          <w:sz w:val="24"/>
          <w:szCs w:val="24"/>
        </w:rPr>
        <w:br/>
        <w:t>3. Approvazione del rendiconto di gestione dell’anno 2021.</w:t>
      </w:r>
      <w:r w:rsidRPr="003D0887">
        <w:rPr>
          <w:rFonts w:ascii="Times New Roman" w:hAnsi="Times New Roman" w:cs="Times New Roman"/>
          <w:sz w:val="24"/>
          <w:szCs w:val="24"/>
        </w:rPr>
        <w:br/>
        <w:t>4. Approvazione del bilancio di previsione dell’anno 2022.</w:t>
      </w:r>
      <w:r w:rsidRPr="003D0887">
        <w:rPr>
          <w:rFonts w:ascii="Times New Roman" w:hAnsi="Times New Roman" w:cs="Times New Roman"/>
          <w:sz w:val="24"/>
          <w:szCs w:val="24"/>
        </w:rPr>
        <w:br/>
        <w:t>5. Approvazione della Relazione di trasparenza annuale ai sensi dell’art. 25 dello Statuto.</w:t>
      </w:r>
      <w:r w:rsidRPr="003D0887">
        <w:rPr>
          <w:rFonts w:ascii="Times New Roman" w:hAnsi="Times New Roman" w:cs="Times New Roman"/>
          <w:sz w:val="24"/>
          <w:szCs w:val="24"/>
        </w:rPr>
        <w:br/>
        <w:t>6. Dichiarazione individuale sui conflitti d’interesse ai s</w:t>
      </w:r>
      <w:r>
        <w:rPr>
          <w:rFonts w:ascii="Times New Roman" w:hAnsi="Times New Roman" w:cs="Times New Roman"/>
          <w:sz w:val="24"/>
          <w:szCs w:val="24"/>
        </w:rPr>
        <w:t>ensi dell’art. 19 dello Statuto.</w:t>
      </w:r>
      <w:r w:rsidRPr="003D0887">
        <w:rPr>
          <w:rFonts w:ascii="Times New Roman" w:hAnsi="Times New Roman" w:cs="Times New Roman"/>
          <w:sz w:val="24"/>
          <w:szCs w:val="24"/>
        </w:rPr>
        <w:br/>
        <w:t>7. Varie ed eventuali.</w:t>
      </w:r>
      <w:r w:rsidRPr="003D0887">
        <w:rPr>
          <w:rFonts w:ascii="Times New Roman" w:hAnsi="Times New Roman" w:cs="Times New Roman"/>
          <w:sz w:val="24"/>
          <w:szCs w:val="24"/>
        </w:rPr>
        <w:br/>
      </w:r>
      <w:r w:rsidRPr="000E3625">
        <w:rPr>
          <w:rFonts w:ascii="Times New Roman" w:hAnsi="Times New Roman" w:cs="Times New Roman"/>
          <w:b/>
          <w:sz w:val="24"/>
          <w:szCs w:val="24"/>
        </w:rPr>
        <w:t>1.</w:t>
      </w:r>
      <w:r w:rsidRPr="003D0887">
        <w:rPr>
          <w:rFonts w:ascii="Times New Roman" w:hAnsi="Times New Roman" w:cs="Times New Roman"/>
          <w:sz w:val="24"/>
          <w:szCs w:val="24"/>
        </w:rPr>
        <w:t xml:space="preserve"> </w:t>
      </w:r>
      <w:r w:rsidRPr="003D0887">
        <w:rPr>
          <w:rFonts w:ascii="Times New Roman" w:hAnsi="Times New Roman" w:cs="Times New Roman"/>
          <w:b/>
          <w:sz w:val="24"/>
          <w:szCs w:val="24"/>
        </w:rPr>
        <w:t xml:space="preserve">Comunicazioni del Presidente 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Il Presidente Natale Rossi </w:t>
      </w:r>
      <w:r>
        <w:rPr>
          <w:rFonts w:ascii="Times New Roman" w:hAnsi="Times New Roman" w:cs="Times New Roman"/>
          <w:sz w:val="24"/>
          <w:szCs w:val="24"/>
        </w:rPr>
        <w:t>apre l’Assemblea con la seguente comunicazione:</w:t>
      </w:r>
      <w:r w:rsidRPr="003D0887">
        <w:rPr>
          <w:rFonts w:ascii="Times New Roman" w:hAnsi="Times New Roman" w:cs="Times New Roman"/>
          <w:sz w:val="24"/>
          <w:szCs w:val="24"/>
        </w:rPr>
        <w:br/>
      </w:r>
      <w:r w:rsidR="00FE19CE">
        <w:rPr>
          <w:rFonts w:ascii="Times New Roman" w:hAnsi="Times New Roman" w:cs="Times New Roman"/>
          <w:i/>
          <w:sz w:val="24"/>
          <w:szCs w:val="24"/>
        </w:rPr>
        <w:t xml:space="preserve">“Questa riunione si svolge con qualche ritardo sia per le difficoltà di ordine sanitario </w:t>
      </w:r>
      <w:r>
        <w:rPr>
          <w:rFonts w:ascii="Times New Roman" w:hAnsi="Times New Roman" w:cs="Times New Roman"/>
          <w:i/>
          <w:sz w:val="24"/>
          <w:szCs w:val="24"/>
        </w:rPr>
        <w:t>intervenute</w:t>
      </w:r>
      <w:r w:rsidRPr="00812A42">
        <w:rPr>
          <w:rFonts w:ascii="Times New Roman" w:hAnsi="Times New Roman" w:cs="Times New Roman"/>
          <w:i/>
          <w:sz w:val="24"/>
          <w:szCs w:val="24"/>
        </w:rPr>
        <w:t>, sia  perché attendevamo la pubbl</w:t>
      </w:r>
      <w:r>
        <w:rPr>
          <w:rFonts w:ascii="Times New Roman" w:hAnsi="Times New Roman" w:cs="Times New Roman"/>
          <w:i/>
          <w:sz w:val="24"/>
          <w:szCs w:val="24"/>
        </w:rPr>
        <w:t>icazione del Bilancio 2021 da parte della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SIAE – a tutt’oggi non si rinviene nel sito SIAE - per trarre le considerazioni rispetto alla grave situazione che si è determinata </w:t>
      </w:r>
      <w:r>
        <w:rPr>
          <w:rFonts w:ascii="Times New Roman" w:hAnsi="Times New Roman" w:cs="Times New Roman"/>
          <w:i/>
          <w:sz w:val="24"/>
          <w:szCs w:val="24"/>
        </w:rPr>
        <w:t>relativamente all’impedimento di attività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>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Come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A42">
        <w:rPr>
          <w:rFonts w:ascii="Times New Roman" w:hAnsi="Times New Roman" w:cs="Times New Roman"/>
          <w:i/>
          <w:sz w:val="24"/>
          <w:szCs w:val="24"/>
        </w:rPr>
        <w:t>forse già noto a tutti gli associati e ai mandanti (che per Statuto non possono essere presenti a questa assemblea</w:t>
      </w:r>
      <w:r>
        <w:rPr>
          <w:rFonts w:ascii="Times New Roman" w:hAnsi="Times New Roman" w:cs="Times New Roman"/>
          <w:i/>
          <w:sz w:val="24"/>
          <w:szCs w:val="24"/>
        </w:rPr>
        <w:t xml:space="preserve"> plenaria),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Federinterme</w:t>
      </w:r>
      <w:r w:rsidRPr="00812A42">
        <w:rPr>
          <w:rFonts w:ascii="Times New Roman" w:hAnsi="Times New Roman" w:cs="Times New Roman"/>
          <w:i/>
          <w:sz w:val="24"/>
          <w:szCs w:val="24"/>
        </w:rPr>
        <w:t>dia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 xml:space="preserve"> ha trovato difficoltà nello svolgere la propria azione di raccolta dei proventi al punto che non ha ricevuto alcuna somma per diritti d’autore</w:t>
      </w:r>
      <w:r>
        <w:rPr>
          <w:rFonts w:ascii="Times New Roman" w:hAnsi="Times New Roman" w:cs="Times New Roman"/>
          <w:i/>
          <w:sz w:val="24"/>
          <w:szCs w:val="24"/>
        </w:rPr>
        <w:t>. L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a raccolta dei proventi viene effettuata dalla SIAE </w:t>
      </w:r>
      <w:r>
        <w:rPr>
          <w:rFonts w:ascii="Times New Roman" w:hAnsi="Times New Roman" w:cs="Times New Roman"/>
          <w:i/>
          <w:sz w:val="24"/>
          <w:szCs w:val="24"/>
        </w:rPr>
        <w:t>e questa nulla ha ripartito</w:t>
      </w:r>
      <w:r w:rsidR="005F1B8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5F1B8A">
        <w:rPr>
          <w:rFonts w:ascii="Times New Roman" w:hAnsi="Times New Roman" w:cs="Times New Roman"/>
          <w:i/>
          <w:sz w:val="24"/>
          <w:szCs w:val="24"/>
        </w:rPr>
        <w:t>Federintemedia</w:t>
      </w:r>
      <w:proofErr w:type="spellEnd"/>
      <w:r w:rsidR="005F1B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in merito alle spettanze degli associati  e dei mandanti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r w:rsidR="005F1B8A">
        <w:rPr>
          <w:rFonts w:ascii="Times New Roman" w:hAnsi="Times New Roman" w:cs="Times New Roman"/>
          <w:i/>
          <w:sz w:val="24"/>
          <w:szCs w:val="24"/>
        </w:rPr>
        <w:t>quest</w:t>
      </w:r>
      <w:proofErr w:type="spellEnd"/>
      <w:r w:rsidR="005F1B8A">
        <w:rPr>
          <w:rFonts w:ascii="Times New Roman" w:hAnsi="Times New Roman" w:cs="Times New Roman"/>
          <w:i/>
          <w:sz w:val="24"/>
          <w:szCs w:val="24"/>
        </w:rPr>
        <w:t>’ultima</w:t>
      </w:r>
      <w:r>
        <w:rPr>
          <w:rFonts w:ascii="Times New Roman" w:hAnsi="Times New Roman" w:cs="Times New Roman"/>
          <w:i/>
          <w:sz w:val="24"/>
          <w:szCs w:val="24"/>
        </w:rPr>
        <w:t xml:space="preserve">. Non  solo, ma ha mostrato di non voler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riconoscere </w:t>
      </w:r>
      <w:r>
        <w:rPr>
          <w:rFonts w:ascii="Times New Roman" w:hAnsi="Times New Roman" w:cs="Times New Roman"/>
          <w:i/>
          <w:sz w:val="24"/>
          <w:szCs w:val="24"/>
        </w:rPr>
        <w:t>quest’ultima come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altro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organismo di gestione collettiva del diritto d’autore. 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 ricevuto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la somma di  euro </w:t>
      </w:r>
      <w:r>
        <w:rPr>
          <w:rFonts w:ascii="Times New Roman" w:hAnsi="Times New Roman" w:cs="Times New Roman"/>
          <w:i/>
          <w:sz w:val="24"/>
          <w:szCs w:val="24"/>
        </w:rPr>
        <w:t>24.</w:t>
      </w:r>
      <w:r w:rsidRPr="00812A42">
        <w:rPr>
          <w:rFonts w:ascii="Times New Roman" w:hAnsi="Times New Roman" w:cs="Times New Roman"/>
          <w:i/>
          <w:sz w:val="24"/>
          <w:szCs w:val="24"/>
        </w:rPr>
        <w:t>836,00</w:t>
      </w:r>
      <w:r>
        <w:rPr>
          <w:rFonts w:ascii="Times New Roman" w:hAnsi="Times New Roman" w:cs="Times New Roman"/>
          <w:i/>
          <w:sz w:val="24"/>
          <w:szCs w:val="24"/>
        </w:rPr>
        <w:t xml:space="preserve">, dal Ministero. Tale somma è classificata come </w:t>
      </w:r>
      <w:r w:rsidRPr="00F024C9">
        <w:rPr>
          <w:rFonts w:ascii="Times New Roman" w:hAnsi="Times New Roman" w:cs="Times New Roman"/>
          <w:sz w:val="24"/>
          <w:szCs w:val="24"/>
        </w:rPr>
        <w:t>risorse di sostegno</w:t>
      </w:r>
      <w:r>
        <w:rPr>
          <w:rFonts w:ascii="Times New Roman" w:hAnsi="Times New Roman" w:cs="Times New Roman"/>
          <w:i/>
          <w:sz w:val="24"/>
          <w:szCs w:val="24"/>
        </w:rPr>
        <w:t>, e  non è per diritto d’autore. Non  solo: t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ale somma è stata </w:t>
      </w:r>
      <w:r>
        <w:rPr>
          <w:rFonts w:ascii="Times New Roman" w:hAnsi="Times New Roman" w:cs="Times New Roman"/>
          <w:i/>
          <w:sz w:val="24"/>
          <w:szCs w:val="24"/>
        </w:rPr>
        <w:t xml:space="preserve">erogata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 xml:space="preserve">, in sostituzione di altra di </w:t>
      </w:r>
      <w:r>
        <w:rPr>
          <w:rFonts w:ascii="Times New Roman" w:hAnsi="Times New Roman" w:cs="Times New Roman"/>
          <w:i/>
          <w:sz w:val="24"/>
          <w:szCs w:val="24"/>
        </w:rPr>
        <w:t xml:space="preserve">euro 672.132, 00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che </w:t>
      </w:r>
      <w:r>
        <w:rPr>
          <w:rFonts w:ascii="Times New Roman" w:hAnsi="Times New Roman" w:cs="Times New Roman"/>
          <w:i/>
          <w:sz w:val="24"/>
          <w:szCs w:val="24"/>
        </w:rPr>
        <w:t>probabilmente comprendeva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anche gli scrittori</w:t>
      </w:r>
      <w:r>
        <w:rPr>
          <w:rFonts w:ascii="Times New Roman" w:hAnsi="Times New Roman" w:cs="Times New Roman"/>
          <w:i/>
          <w:sz w:val="24"/>
          <w:szCs w:val="24"/>
        </w:rPr>
        <w:t xml:space="preserve"> – non associati – con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mandato </w:t>
      </w:r>
      <w:r>
        <w:rPr>
          <w:rFonts w:ascii="Times New Roman" w:hAnsi="Times New Roman" w:cs="Times New Roman"/>
          <w:i/>
          <w:sz w:val="24"/>
          <w:szCs w:val="24"/>
        </w:rPr>
        <w:t xml:space="preserve">conferito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Pr="00812A42">
        <w:rPr>
          <w:rFonts w:ascii="Times New Roman" w:hAnsi="Times New Roman" w:cs="Times New Roman"/>
          <w:i/>
          <w:sz w:val="24"/>
          <w:szCs w:val="24"/>
        </w:rPr>
        <w:t>Il Ministero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B8A">
        <w:rPr>
          <w:rFonts w:ascii="Times New Roman" w:hAnsi="Times New Roman" w:cs="Times New Roman"/>
          <w:i/>
          <w:sz w:val="24"/>
          <w:szCs w:val="24"/>
        </w:rPr>
        <w:t>probabilmente,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ha</w:t>
      </w:r>
      <w:r w:rsidR="005F1B8A">
        <w:rPr>
          <w:rFonts w:ascii="Times New Roman" w:hAnsi="Times New Roman" w:cs="Times New Roman"/>
          <w:i/>
          <w:sz w:val="24"/>
          <w:szCs w:val="24"/>
        </w:rPr>
        <w:t xml:space="preserve"> poi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ritenuto</w:t>
      </w:r>
      <w:r w:rsidR="005F1B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che i mandanti non </w:t>
      </w:r>
      <w:r>
        <w:rPr>
          <w:rFonts w:ascii="Times New Roman" w:hAnsi="Times New Roman" w:cs="Times New Roman"/>
          <w:i/>
          <w:sz w:val="24"/>
          <w:szCs w:val="24"/>
        </w:rPr>
        <w:t xml:space="preserve">avessero diritto a “risorse di sostegno”. In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due assemblee </w:t>
      </w:r>
      <w:r>
        <w:rPr>
          <w:rFonts w:ascii="Times New Roman" w:hAnsi="Times New Roman" w:cs="Times New Roman"/>
          <w:i/>
          <w:sz w:val="24"/>
          <w:szCs w:val="24"/>
        </w:rPr>
        <w:t>precedenti all’attuale gli scrittori associati avevano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deliberato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all’unanimità  di </w:t>
      </w:r>
      <w:r>
        <w:rPr>
          <w:rFonts w:ascii="Times New Roman" w:hAnsi="Times New Roman" w:cs="Times New Roman"/>
          <w:i/>
          <w:sz w:val="24"/>
          <w:szCs w:val="24"/>
        </w:rPr>
        <w:t xml:space="preserve">utilizzare </w:t>
      </w:r>
      <w:r w:rsidRPr="00812A42">
        <w:rPr>
          <w:rFonts w:ascii="Times New Roman" w:hAnsi="Times New Roman" w:cs="Times New Roman"/>
          <w:i/>
          <w:sz w:val="24"/>
          <w:szCs w:val="24"/>
        </w:rPr>
        <w:t>quella s</w:t>
      </w:r>
      <w:r>
        <w:rPr>
          <w:rFonts w:ascii="Times New Roman" w:hAnsi="Times New Roman" w:cs="Times New Roman"/>
          <w:i/>
          <w:sz w:val="24"/>
          <w:szCs w:val="24"/>
        </w:rPr>
        <w:t xml:space="preserve">omma  </w:t>
      </w:r>
      <w:r w:rsidRPr="00812A42">
        <w:rPr>
          <w:rFonts w:ascii="Times New Roman" w:hAnsi="Times New Roman" w:cs="Times New Roman"/>
          <w:i/>
          <w:sz w:val="24"/>
          <w:szCs w:val="24"/>
        </w:rPr>
        <w:t>per iniziative  collettive  (tra cui la manifestazione “</w:t>
      </w:r>
      <w:r w:rsidRPr="00790446">
        <w:rPr>
          <w:rFonts w:ascii="Times New Roman" w:hAnsi="Times New Roman" w:cs="Times New Roman"/>
          <w:sz w:val="24"/>
          <w:szCs w:val="24"/>
        </w:rPr>
        <w:t>Cantico della Natura</w:t>
      </w:r>
      <w:r>
        <w:rPr>
          <w:rFonts w:ascii="Times New Roman" w:hAnsi="Times New Roman" w:cs="Times New Roman"/>
          <w:i/>
          <w:sz w:val="24"/>
          <w:szCs w:val="24"/>
        </w:rPr>
        <w:t>” ad Assisi).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Il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Ministero della Cultura ha richiesto che la somma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fosse </w:t>
      </w:r>
      <w:r>
        <w:rPr>
          <w:rFonts w:ascii="Times New Roman" w:hAnsi="Times New Roman" w:cs="Times New Roman"/>
          <w:i/>
          <w:sz w:val="24"/>
          <w:szCs w:val="24"/>
        </w:rPr>
        <w:t>assegnata individualmente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 xml:space="preserve"> quindi ha provveduto a conferire ad ogni associato €. 250,00. </w:t>
      </w:r>
      <w:r>
        <w:rPr>
          <w:rFonts w:ascii="Times New Roman" w:hAnsi="Times New Roman" w:cs="Times New Roman"/>
          <w:i/>
          <w:sz w:val="24"/>
          <w:szCs w:val="24"/>
        </w:rPr>
        <w:t xml:space="preserve">Vi chiedo: non è  da ritenersi </w:t>
      </w:r>
      <w:r w:rsidRPr="00812A42">
        <w:rPr>
          <w:rFonts w:ascii="Times New Roman" w:hAnsi="Times New Roman" w:cs="Times New Roman"/>
          <w:i/>
          <w:sz w:val="24"/>
          <w:szCs w:val="24"/>
        </w:rPr>
        <w:t>ingiusto un provvedimento</w:t>
      </w:r>
      <w:r>
        <w:rPr>
          <w:rFonts w:ascii="Times New Roman" w:hAnsi="Times New Roman" w:cs="Times New Roman"/>
          <w:i/>
          <w:sz w:val="24"/>
          <w:szCs w:val="24"/>
        </w:rPr>
        <w:t xml:space="preserve"> che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ha escluso i mandanti </w:t>
      </w:r>
      <w:r>
        <w:rPr>
          <w:rFonts w:ascii="Times New Roman" w:hAnsi="Times New Roman" w:cs="Times New Roman"/>
          <w:i/>
          <w:sz w:val="24"/>
          <w:szCs w:val="24"/>
        </w:rPr>
        <w:t>previsti per Statuto? I f</w:t>
      </w:r>
      <w:r w:rsidRPr="00812A42">
        <w:rPr>
          <w:rFonts w:ascii="Times New Roman" w:hAnsi="Times New Roman" w:cs="Times New Roman"/>
          <w:i/>
          <w:sz w:val="24"/>
          <w:szCs w:val="24"/>
        </w:rPr>
        <w:t>unzionari della Guardia di Finanza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intervenuti per un controllo</w:t>
      </w:r>
      <w:r>
        <w:rPr>
          <w:rFonts w:ascii="Times New Roman" w:hAnsi="Times New Roman" w:cs="Times New Roman"/>
          <w:i/>
          <w:sz w:val="24"/>
          <w:szCs w:val="24"/>
        </w:rPr>
        <w:t xml:space="preserve">, ci hanno fornito </w:t>
      </w:r>
      <w:r w:rsidRPr="00812A42">
        <w:rPr>
          <w:rFonts w:ascii="Times New Roman" w:hAnsi="Times New Roman" w:cs="Times New Roman"/>
          <w:i/>
          <w:sz w:val="24"/>
          <w:szCs w:val="24"/>
        </w:rPr>
        <w:t>il documento di assegnazione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di €. 672.132,00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La presidenza di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 xml:space="preserve"> ha  </w:t>
      </w:r>
      <w:r>
        <w:rPr>
          <w:rFonts w:ascii="Times New Roman" w:hAnsi="Times New Roman" w:cs="Times New Roman"/>
          <w:i/>
          <w:sz w:val="24"/>
          <w:szCs w:val="24"/>
        </w:rPr>
        <w:t xml:space="preserve">ritenuto di scrivere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all’AGCOM per sapere se coloro che iscritti FUIS </w:t>
      </w:r>
      <w:r>
        <w:rPr>
          <w:rFonts w:ascii="Times New Roman" w:hAnsi="Times New Roman" w:cs="Times New Roman"/>
          <w:i/>
          <w:sz w:val="24"/>
          <w:szCs w:val="24"/>
        </w:rPr>
        <w:t xml:space="preserve">con mandato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conferito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come da Statuto – fossero meno scrittori degli associati.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In merito ai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proventi per diritto d’autore, </w:t>
      </w:r>
      <w:r>
        <w:rPr>
          <w:rFonts w:ascii="Times New Roman" w:hAnsi="Times New Roman" w:cs="Times New Roman"/>
          <w:i/>
          <w:sz w:val="24"/>
          <w:szCs w:val="24"/>
        </w:rPr>
        <w:t xml:space="preserve">raccolti in Italia,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che oggi conta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un numeri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151 associati e oltre d</w:t>
      </w:r>
      <w:r>
        <w:rPr>
          <w:rFonts w:ascii="Times New Roman" w:hAnsi="Times New Roman" w:cs="Times New Roman"/>
          <w:i/>
          <w:sz w:val="24"/>
          <w:szCs w:val="24"/>
        </w:rPr>
        <w:t xml:space="preserve">uemila mandanti, </w:t>
      </w:r>
      <w:r w:rsidRPr="00812A42">
        <w:rPr>
          <w:rFonts w:ascii="Times New Roman" w:hAnsi="Times New Roman" w:cs="Times New Roman"/>
          <w:i/>
          <w:sz w:val="24"/>
          <w:szCs w:val="24"/>
        </w:rPr>
        <w:t>non ha ricevuto un euro</w:t>
      </w:r>
      <w:r>
        <w:rPr>
          <w:rFonts w:ascii="Times New Roman" w:hAnsi="Times New Roman" w:cs="Times New Roman"/>
          <w:i/>
          <w:sz w:val="24"/>
          <w:szCs w:val="24"/>
        </w:rPr>
        <w:t>. La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raccolta, per tutti i </w:t>
      </w:r>
      <w:r w:rsidRPr="00812A42">
        <w:rPr>
          <w:rFonts w:ascii="Times New Roman" w:hAnsi="Times New Roman" w:cs="Times New Roman"/>
          <w:i/>
          <w:sz w:val="24"/>
          <w:szCs w:val="24"/>
        </w:rPr>
        <w:lastRenderedPageBreak/>
        <w:t>ti</w:t>
      </w:r>
      <w:r>
        <w:rPr>
          <w:rFonts w:ascii="Times New Roman" w:hAnsi="Times New Roman" w:cs="Times New Roman"/>
          <w:i/>
          <w:sz w:val="24"/>
          <w:szCs w:val="24"/>
        </w:rPr>
        <w:t>toli di proprietà intellettuale,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viene </w:t>
      </w:r>
      <w:r>
        <w:rPr>
          <w:rFonts w:ascii="Times New Roman" w:hAnsi="Times New Roman" w:cs="Times New Roman"/>
          <w:i/>
          <w:sz w:val="24"/>
          <w:szCs w:val="24"/>
        </w:rPr>
        <w:t xml:space="preserve">tuttora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effettuata dalla SIAE che </w:t>
      </w:r>
      <w:r>
        <w:rPr>
          <w:rFonts w:ascii="Times New Roman" w:hAnsi="Times New Roman" w:cs="Times New Roman"/>
          <w:i/>
          <w:sz w:val="24"/>
          <w:szCs w:val="24"/>
        </w:rPr>
        <w:t xml:space="preserve">opera ancora </w:t>
      </w:r>
      <w:r w:rsidR="005F1B8A">
        <w:rPr>
          <w:rFonts w:ascii="Times New Roman" w:hAnsi="Times New Roman" w:cs="Times New Roman"/>
          <w:i/>
          <w:sz w:val="24"/>
          <w:szCs w:val="24"/>
        </w:rPr>
        <w:t xml:space="preserve">(a nostro avviso,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in regime di monopolio o, se si vuole,  in perpetuo e</w:t>
      </w:r>
      <w:r>
        <w:rPr>
          <w:rFonts w:ascii="Times New Roman" w:hAnsi="Times New Roman" w:cs="Times New Roman"/>
          <w:i/>
          <w:sz w:val="24"/>
          <w:szCs w:val="24"/>
        </w:rPr>
        <w:t xml:space="preserve">sercizio di posizione dominante. La SIAE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ha escluso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 qualsiasi ripartizione e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ha </w:t>
      </w:r>
      <w:r>
        <w:rPr>
          <w:rFonts w:ascii="Times New Roman" w:hAnsi="Times New Roman" w:cs="Times New Roman"/>
          <w:i/>
          <w:sz w:val="24"/>
          <w:szCs w:val="24"/>
        </w:rPr>
        <w:t xml:space="preserve">persino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negato a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 xml:space="preserve">  (e alla FUIS)</w:t>
      </w:r>
      <w:r>
        <w:rPr>
          <w:rFonts w:ascii="Times New Roman" w:hAnsi="Times New Roman" w:cs="Times New Roman"/>
          <w:i/>
          <w:sz w:val="24"/>
          <w:szCs w:val="24"/>
        </w:rPr>
        <w:t xml:space="preserve"> un incontro perché potesse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presentare </w:t>
      </w: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istanze </w:t>
      </w:r>
      <w:r>
        <w:rPr>
          <w:rFonts w:ascii="Times New Roman" w:hAnsi="Times New Roman" w:cs="Times New Roman"/>
          <w:i/>
          <w:sz w:val="24"/>
          <w:szCs w:val="24"/>
        </w:rPr>
        <w:t xml:space="preserve">per proprietà intellettuale </w:t>
      </w:r>
      <w:r w:rsidRPr="00812A42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competenza.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Il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disastro </w:t>
      </w:r>
      <w:r>
        <w:rPr>
          <w:rFonts w:ascii="Times New Roman" w:hAnsi="Times New Roman" w:cs="Times New Roman"/>
          <w:i/>
          <w:sz w:val="24"/>
          <w:szCs w:val="24"/>
        </w:rPr>
        <w:t>in cui versa il diritto d’autore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, almeno a giudicare dal punto di vista di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non trova altre responsabilità se non quelle da rinvenire nell’azione della SIAE:  </w:t>
      </w:r>
      <w:r w:rsidRPr="00812A42">
        <w:rPr>
          <w:rFonts w:ascii="Times New Roman" w:hAnsi="Times New Roman" w:cs="Times New Roman"/>
          <w:i/>
          <w:sz w:val="24"/>
          <w:szCs w:val="24"/>
        </w:rPr>
        <w:t>nulla</w:t>
      </w:r>
      <w:r>
        <w:rPr>
          <w:rFonts w:ascii="Times New Roman" w:hAnsi="Times New Roman" w:cs="Times New Roman"/>
          <w:i/>
          <w:sz w:val="24"/>
          <w:szCs w:val="24"/>
        </w:rPr>
        <w:t xml:space="preserve"> della raccolta dei proventi degli anni 2019, 2020, 2021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è stato attribuito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Non solo, ma è stato vano anche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ogni tentativo di recepimento di proventi presso </w:t>
      </w:r>
      <w:r>
        <w:rPr>
          <w:rFonts w:ascii="Times New Roman" w:hAnsi="Times New Roman" w:cs="Times New Roman"/>
          <w:i/>
          <w:sz w:val="24"/>
          <w:szCs w:val="24"/>
        </w:rPr>
        <w:t>utilizzatori che rispondevano di rivolgersi alla SIAE.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Per questo, di fronte all’Assemblea, il Presidente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C.d.A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  assume la piena responsabilità di evitare la farsa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di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A42">
        <w:rPr>
          <w:rFonts w:ascii="Times New Roman" w:hAnsi="Times New Roman" w:cs="Times New Roman"/>
          <w:i/>
          <w:sz w:val="24"/>
          <w:szCs w:val="24"/>
        </w:rPr>
        <w:t>dichia</w:t>
      </w:r>
      <w:r>
        <w:rPr>
          <w:rFonts w:ascii="Times New Roman" w:hAnsi="Times New Roman" w:cs="Times New Roman"/>
          <w:i/>
          <w:sz w:val="24"/>
          <w:szCs w:val="24"/>
        </w:rPr>
        <w:t xml:space="preserve">razioni costrette ad una gestione di </w:t>
      </w:r>
      <w:r w:rsidRPr="00812A42">
        <w:rPr>
          <w:rFonts w:ascii="Times New Roman" w:hAnsi="Times New Roman" w:cs="Times New Roman"/>
          <w:i/>
          <w:sz w:val="24"/>
          <w:szCs w:val="24"/>
        </w:rPr>
        <w:t>“zero” in entrata e</w:t>
      </w:r>
      <w:r>
        <w:rPr>
          <w:rFonts w:ascii="Times New Roman" w:hAnsi="Times New Roman" w:cs="Times New Roman"/>
          <w:i/>
          <w:sz w:val="24"/>
          <w:szCs w:val="24"/>
        </w:rPr>
        <w:t xml:space="preserve">”zero”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in uscita.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E ritiene che sia ciò </w:t>
      </w:r>
      <w:r w:rsidRPr="00653F9B">
        <w:rPr>
          <w:rFonts w:ascii="Times New Roman" w:hAnsi="Times New Roman" w:cs="Times New Roman"/>
          <w:i/>
          <w:sz w:val="24"/>
          <w:szCs w:val="24"/>
        </w:rPr>
        <w:t xml:space="preserve">necessario per esemplificare </w:t>
      </w:r>
      <w:r>
        <w:rPr>
          <w:rFonts w:ascii="Times New Roman" w:hAnsi="Times New Roman" w:cs="Times New Roman"/>
          <w:i/>
          <w:sz w:val="24"/>
          <w:szCs w:val="24"/>
        </w:rPr>
        <w:t xml:space="preserve">a tutti </w:t>
      </w:r>
      <w:r w:rsidRPr="00653F9B">
        <w:rPr>
          <w:rFonts w:ascii="Times New Roman" w:hAnsi="Times New Roman" w:cs="Times New Roman"/>
          <w:i/>
          <w:sz w:val="24"/>
          <w:szCs w:val="24"/>
        </w:rPr>
        <w:t>e  portare a conoscenza delle Autorità di competenza, comprese quelle europee, quanto</w:t>
      </w:r>
      <w:r>
        <w:rPr>
          <w:rFonts w:ascii="Times New Roman" w:hAnsi="Times New Roman" w:cs="Times New Roman"/>
          <w:i/>
          <w:sz w:val="24"/>
          <w:szCs w:val="24"/>
        </w:rPr>
        <w:t xml:space="preserve"> è avvenuto e </w:t>
      </w:r>
      <w:r w:rsidRPr="00653F9B">
        <w:rPr>
          <w:rFonts w:ascii="Times New Roman" w:hAnsi="Times New Roman" w:cs="Times New Roman"/>
          <w:i/>
          <w:sz w:val="24"/>
          <w:szCs w:val="24"/>
        </w:rPr>
        <w:t xml:space="preserve"> avviene in Italia in fatto di liberalizzazione del diritto d’autore.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 w:rsidRPr="00FB3E82">
        <w:rPr>
          <w:rFonts w:ascii="Times New Roman" w:hAnsi="Times New Roman" w:cs="Times New Roman"/>
          <w:b/>
          <w:i/>
          <w:sz w:val="24"/>
          <w:szCs w:val="24"/>
        </w:rPr>
        <w:t xml:space="preserve">Pertanto è farsesco  richiedere ai membri degli organi sociali, come previsto dalla normativa, una dichiarazione per conflitto d’interessi, che peraltro hanno già redatto e sottoscritto nell’anno precedente,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ieri e oggi, </w:t>
      </w:r>
      <w:r w:rsidRPr="00FB3E82">
        <w:rPr>
          <w:rFonts w:ascii="Times New Roman" w:hAnsi="Times New Roman" w:cs="Times New Roman"/>
          <w:b/>
          <w:i/>
          <w:sz w:val="24"/>
          <w:szCs w:val="24"/>
        </w:rPr>
        <w:t>con entrate a zero e pari uscite.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È  farsesco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richiedere una relazione al Consiglio di sorveglian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za, che dovrebbe esercitarsi su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zero entrate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zero uscite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È farsesco e non serio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 xml:space="preserve">chiedere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chiunque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 xml:space="preserve">di esercitare una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qualsiasi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funzione sull</w:t>
      </w:r>
      <w:r>
        <w:rPr>
          <w:rFonts w:ascii="Times New Roman" w:hAnsi="Times New Roman" w:cs="Times New Roman"/>
          <w:b/>
          <w:i/>
          <w:sz w:val="24"/>
          <w:szCs w:val="24"/>
        </w:rPr>
        <w:t>o zero di gestione, c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 xml:space="preserve">ioè </w:t>
      </w:r>
      <w:r>
        <w:rPr>
          <w:rFonts w:ascii="Times New Roman" w:hAnsi="Times New Roman" w:cs="Times New Roman"/>
          <w:b/>
          <w:i/>
          <w:sz w:val="24"/>
          <w:szCs w:val="24"/>
        </w:rPr>
        <w:t>sul nulla.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A dimostrazione di ciò è necessario  presentare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una panoramica di quali siano 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proventi per diritto d’autore di spettanza </w:t>
      </w:r>
      <w:r>
        <w:rPr>
          <w:rFonts w:ascii="Times New Roman" w:hAnsi="Times New Roman" w:cs="Times New Roman"/>
          <w:i/>
          <w:sz w:val="24"/>
          <w:szCs w:val="24"/>
        </w:rPr>
        <w:t>utilizzando l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e voci del bilancio SIAE (che fa la raccolta </w:t>
      </w:r>
      <w:r>
        <w:rPr>
          <w:rFonts w:ascii="Times New Roman" w:hAnsi="Times New Roman" w:cs="Times New Roman"/>
          <w:i/>
          <w:sz w:val="24"/>
          <w:szCs w:val="24"/>
        </w:rPr>
        <w:t xml:space="preserve">– si ripete - </w:t>
      </w:r>
      <w:r w:rsidRPr="00812A42">
        <w:rPr>
          <w:rFonts w:ascii="Times New Roman" w:hAnsi="Times New Roman" w:cs="Times New Roman"/>
          <w:i/>
          <w:sz w:val="24"/>
          <w:szCs w:val="24"/>
        </w:rPr>
        <w:t>ancora in regime di monopolio) di competenza degli scrittori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12A42">
        <w:rPr>
          <w:rFonts w:ascii="Times New Roman" w:hAnsi="Times New Roman" w:cs="Times New Roman"/>
          <w:i/>
          <w:sz w:val="24"/>
          <w:szCs w:val="24"/>
        </w:rPr>
        <w:t>Poiché il bilancio SIAE 2021 non</w:t>
      </w:r>
      <w:r>
        <w:rPr>
          <w:rFonts w:ascii="Times New Roman" w:hAnsi="Times New Roman" w:cs="Times New Roman"/>
          <w:i/>
          <w:sz w:val="24"/>
          <w:szCs w:val="24"/>
        </w:rPr>
        <w:t xml:space="preserve"> è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stato ancora reso pubblico - per cui è stata ritardata, come già detto,  questa Assemblea – </w:t>
      </w:r>
      <w:r>
        <w:rPr>
          <w:rFonts w:ascii="Times New Roman" w:hAnsi="Times New Roman" w:cs="Times New Roman"/>
          <w:i/>
          <w:sz w:val="24"/>
          <w:szCs w:val="24"/>
        </w:rPr>
        <w:t>varrà il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riferimento </w:t>
      </w:r>
      <w:r>
        <w:rPr>
          <w:rFonts w:ascii="Times New Roman" w:hAnsi="Times New Roman" w:cs="Times New Roman"/>
          <w:i/>
          <w:sz w:val="24"/>
          <w:szCs w:val="24"/>
        </w:rPr>
        <w:t xml:space="preserve">alle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voci </w:t>
      </w:r>
      <w:r>
        <w:rPr>
          <w:rFonts w:ascii="Times New Roman" w:hAnsi="Times New Roman" w:cs="Times New Roman"/>
          <w:i/>
          <w:sz w:val="24"/>
          <w:szCs w:val="24"/>
        </w:rPr>
        <w:t>dei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bilanci del 2019 e del 2020 che sono pubblicati sul sito </w:t>
      </w:r>
      <w:r>
        <w:rPr>
          <w:rFonts w:ascii="Times New Roman" w:hAnsi="Times New Roman" w:cs="Times New Roman"/>
          <w:i/>
          <w:sz w:val="24"/>
          <w:szCs w:val="24"/>
        </w:rPr>
        <w:t xml:space="preserve">della </w:t>
      </w:r>
      <w:r w:rsidRPr="00812A42">
        <w:rPr>
          <w:rFonts w:ascii="Times New Roman" w:hAnsi="Times New Roman" w:cs="Times New Roman"/>
          <w:i/>
          <w:sz w:val="24"/>
          <w:szCs w:val="24"/>
        </w:rPr>
        <w:t>SIAE.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>Il bilancio complessivo della Sezione OLAF (Op</w:t>
      </w:r>
      <w:r>
        <w:rPr>
          <w:rFonts w:ascii="Times New Roman" w:hAnsi="Times New Roman" w:cs="Times New Roman"/>
          <w:i/>
          <w:sz w:val="24"/>
          <w:szCs w:val="24"/>
        </w:rPr>
        <w:t xml:space="preserve">ere Letterarie Arti Figurative), sezione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(non l’unica)  di maggior riferimento per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dichiara un ammontare 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di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euro 18,500.000 per il 2019,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- di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euro 13.500.000 (con una diminuzione di euro 5.000.000) per il 2020.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 xml:space="preserve">Considerando 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singoli titoli, nei due bilanci OLAF, è rilevabile quanto segue: 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 xml:space="preserve">- a. per 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reprografia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sono stati raccolti  nel 2019 euro 2.600,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00 e nel 2020 euro 2.300.000, </w:t>
      </w:r>
      <w:r>
        <w:rPr>
          <w:rFonts w:ascii="Times New Roman" w:hAnsi="Times New Roman" w:cs="Times New Roman"/>
          <w:i/>
          <w:sz w:val="24"/>
          <w:szCs w:val="24"/>
        </w:rPr>
        <w:t xml:space="preserve">Tale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raccolta </w:t>
      </w:r>
      <w:r>
        <w:rPr>
          <w:rFonts w:ascii="Times New Roman" w:hAnsi="Times New Roman" w:cs="Times New Roman"/>
          <w:i/>
          <w:sz w:val="24"/>
          <w:szCs w:val="24"/>
        </w:rPr>
        <w:t>– per il sistema in atto - riguarda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anche gli iscritt</w:t>
      </w:r>
      <w:r>
        <w:rPr>
          <w:rFonts w:ascii="Times New Roman" w:hAnsi="Times New Roman" w:cs="Times New Roman"/>
          <w:i/>
          <w:sz w:val="24"/>
          <w:szCs w:val="24"/>
        </w:rPr>
        <w:t>i e mandanti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nulla è pervenuto a </w:t>
      </w:r>
      <w:proofErr w:type="spellStart"/>
      <w:r w:rsidRPr="0062780F">
        <w:rPr>
          <w:rFonts w:ascii="Times New Roman" w:hAnsi="Times New Roman" w:cs="Times New Roman"/>
          <w:b/>
          <w:i/>
          <w:sz w:val="24"/>
          <w:szCs w:val="24"/>
        </w:rPr>
        <w:t>Federintermedia</w:t>
      </w:r>
      <w:proofErr w:type="spellEnd"/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 per gli autori associati e mandanti;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È in atto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un accordo con l’Associazione Editori Italiani per l’individuazione degli autori e degli editori. A tale accordo non partecipa 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Federint</w:t>
      </w:r>
      <w:r>
        <w:rPr>
          <w:rFonts w:ascii="Times New Roman" w:hAnsi="Times New Roman" w:cs="Times New Roman"/>
          <w:i/>
          <w:sz w:val="24"/>
          <w:szCs w:val="24"/>
        </w:rPr>
        <w:t>ermedia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e nemmeno FUIS, che stante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la loro </w:t>
      </w:r>
      <w:r>
        <w:rPr>
          <w:rFonts w:ascii="Times New Roman" w:hAnsi="Times New Roman" w:cs="Times New Roman"/>
          <w:i/>
          <w:sz w:val="24"/>
          <w:szCs w:val="24"/>
        </w:rPr>
        <w:t>assenza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, ne inficiano </w:t>
      </w:r>
      <w:r>
        <w:rPr>
          <w:rFonts w:ascii="Times New Roman" w:hAnsi="Times New Roman" w:cs="Times New Roman"/>
          <w:i/>
          <w:sz w:val="24"/>
          <w:szCs w:val="24"/>
        </w:rPr>
        <w:t xml:space="preserve">la validità. 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>Per altro verso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è in corso un contenzioso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, FUIS e al</w:t>
      </w:r>
      <w:r w:rsidRPr="00812A42">
        <w:rPr>
          <w:rFonts w:ascii="Times New Roman" w:hAnsi="Times New Roman" w:cs="Times New Roman"/>
          <w:i/>
          <w:sz w:val="24"/>
          <w:szCs w:val="24"/>
        </w:rPr>
        <w:t>tre associazioni di categoria degli s</w:t>
      </w:r>
      <w:r>
        <w:rPr>
          <w:rFonts w:ascii="Times New Roman" w:hAnsi="Times New Roman" w:cs="Times New Roman"/>
          <w:i/>
          <w:sz w:val="24"/>
          <w:szCs w:val="24"/>
        </w:rPr>
        <w:t xml:space="preserve">crittori, verso la SIAE e </w:t>
      </w:r>
      <w:r w:rsidRPr="00812A42">
        <w:rPr>
          <w:rFonts w:ascii="Times New Roman" w:hAnsi="Times New Roman" w:cs="Times New Roman"/>
          <w:i/>
          <w:sz w:val="24"/>
          <w:szCs w:val="24"/>
        </w:rPr>
        <w:t>la CRUI (Conferenza Rettori Università Italiane)</w:t>
      </w:r>
      <w:r>
        <w:rPr>
          <w:rFonts w:ascii="Times New Roman" w:hAnsi="Times New Roman" w:cs="Times New Roman"/>
          <w:i/>
          <w:sz w:val="24"/>
          <w:szCs w:val="24"/>
        </w:rPr>
        <w:t xml:space="preserve">. Quest’ultima 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si è </w:t>
      </w:r>
      <w:r w:rsidR="00171C25">
        <w:rPr>
          <w:rFonts w:ascii="Times New Roman" w:hAnsi="Times New Roman" w:cs="Times New Roman"/>
          <w:i/>
          <w:sz w:val="24"/>
          <w:szCs w:val="24"/>
        </w:rPr>
        <w:t>vista indebitamente appropriare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della metà della somma </w:t>
      </w:r>
      <w:r w:rsidR="00171C25">
        <w:rPr>
          <w:rFonts w:ascii="Times New Roman" w:hAnsi="Times New Roman" w:cs="Times New Roman"/>
          <w:i/>
          <w:sz w:val="24"/>
          <w:szCs w:val="24"/>
        </w:rPr>
        <w:t>raccolta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 un fondo per progetti, </w:t>
      </w:r>
      <w:r w:rsidRPr="00812A42">
        <w:rPr>
          <w:rFonts w:ascii="Times New Roman" w:hAnsi="Times New Roman" w:cs="Times New Roman"/>
          <w:i/>
          <w:sz w:val="24"/>
          <w:szCs w:val="24"/>
        </w:rPr>
        <w:t>circa 2.400.000 euro,</w:t>
      </w:r>
      <w:r>
        <w:rPr>
          <w:rFonts w:ascii="Times New Roman" w:hAnsi="Times New Roman" w:cs="Times New Roman"/>
          <w:i/>
          <w:sz w:val="24"/>
          <w:szCs w:val="24"/>
        </w:rPr>
        <w:t xml:space="preserve"> per proventi  di reprografia di spettanza </w:t>
      </w:r>
      <w:r w:rsidRPr="00812A42">
        <w:rPr>
          <w:rFonts w:ascii="Times New Roman" w:hAnsi="Times New Roman" w:cs="Times New Roman"/>
          <w:i/>
          <w:sz w:val="24"/>
          <w:szCs w:val="24"/>
        </w:rPr>
        <w:t>degli scrittori e de</w:t>
      </w:r>
      <w:r>
        <w:rPr>
          <w:rFonts w:ascii="Times New Roman" w:hAnsi="Times New Roman" w:cs="Times New Roman"/>
          <w:i/>
          <w:sz w:val="24"/>
          <w:szCs w:val="24"/>
        </w:rPr>
        <w:t xml:space="preserve">gli editori. La CRUI, che è un’associazione culturale,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non ha alcun titolo </w:t>
      </w:r>
      <w:r>
        <w:rPr>
          <w:rFonts w:ascii="Times New Roman" w:hAnsi="Times New Roman" w:cs="Times New Roman"/>
          <w:i/>
          <w:sz w:val="24"/>
          <w:szCs w:val="24"/>
        </w:rPr>
        <w:t xml:space="preserve">per ricevere </w:t>
      </w:r>
      <w:r w:rsidRPr="00812A42">
        <w:rPr>
          <w:rFonts w:ascii="Times New Roman" w:hAnsi="Times New Roman" w:cs="Times New Roman"/>
          <w:i/>
          <w:sz w:val="24"/>
          <w:szCs w:val="24"/>
        </w:rPr>
        <w:t>proventi da diritto d’autore.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>D</w:t>
      </w:r>
      <w:r>
        <w:rPr>
          <w:rFonts w:ascii="Times New Roman" w:hAnsi="Times New Roman" w:cs="Times New Roman"/>
          <w:i/>
          <w:sz w:val="24"/>
          <w:szCs w:val="24"/>
        </w:rPr>
        <w:t>i tale somma,  della parte spettante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agli scritt</w:t>
      </w:r>
      <w:r>
        <w:rPr>
          <w:rFonts w:ascii="Times New Roman" w:hAnsi="Times New Roman" w:cs="Times New Roman"/>
          <w:i/>
          <w:sz w:val="24"/>
          <w:szCs w:val="24"/>
        </w:rPr>
        <w:t>ori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nulla è pervenuto a </w:t>
      </w:r>
      <w:proofErr w:type="spellStart"/>
      <w:r w:rsidRPr="0062780F">
        <w:rPr>
          <w:rFonts w:ascii="Times New Roman" w:hAnsi="Times New Roman" w:cs="Times New Roman"/>
          <w:b/>
          <w:i/>
          <w:sz w:val="24"/>
          <w:szCs w:val="24"/>
        </w:rPr>
        <w:t>Federintermedia</w:t>
      </w:r>
      <w:proofErr w:type="spellEnd"/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 per gli autori associati e mandanti;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 xml:space="preserve">- b. per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diritto di seguito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 -  si tratta dei proventi di competenza degli autori delle arti visive – che </w:t>
      </w:r>
      <w:r w:rsidRPr="00812A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nel 2019 ha raccolto 7.300.000 euro e nel 2020 </w:t>
      </w:r>
      <w:r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812A42">
        <w:rPr>
          <w:rFonts w:ascii="Times New Roman" w:hAnsi="Times New Roman" w:cs="Times New Roman"/>
          <w:i/>
          <w:sz w:val="24"/>
          <w:szCs w:val="24"/>
        </w:rPr>
        <w:t>1.000.000,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nulla è pervenuto a </w:t>
      </w:r>
      <w:proofErr w:type="spellStart"/>
      <w:r w:rsidRPr="0062780F">
        <w:rPr>
          <w:rFonts w:ascii="Times New Roman" w:hAnsi="Times New Roman" w:cs="Times New Roman"/>
          <w:b/>
          <w:i/>
          <w:sz w:val="24"/>
          <w:szCs w:val="24"/>
        </w:rPr>
        <w:t>Federintermedia</w:t>
      </w:r>
      <w:proofErr w:type="spellEnd"/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 per gli autori associati e mandanti;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 xml:space="preserve">- c. per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diritti di prestito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nel 2019 </w:t>
      </w:r>
      <w:r>
        <w:rPr>
          <w:rFonts w:ascii="Times New Roman" w:hAnsi="Times New Roman" w:cs="Times New Roman"/>
          <w:i/>
          <w:sz w:val="24"/>
          <w:szCs w:val="24"/>
        </w:rPr>
        <w:t xml:space="preserve">è dichiarata una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raccolto </w:t>
      </w:r>
      <w:r>
        <w:rPr>
          <w:rFonts w:ascii="Times New Roman" w:hAnsi="Times New Roman" w:cs="Times New Roman"/>
          <w:i/>
          <w:sz w:val="24"/>
          <w:szCs w:val="24"/>
        </w:rPr>
        <w:t xml:space="preserve">di euro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1.000.000 e </w:t>
      </w:r>
      <w:r>
        <w:rPr>
          <w:rFonts w:ascii="Times New Roman" w:hAnsi="Times New Roman" w:cs="Times New Roman"/>
          <w:i/>
          <w:sz w:val="24"/>
          <w:szCs w:val="24"/>
        </w:rPr>
        <w:t>uguale nel 2020,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nulla è pervenuto a </w:t>
      </w:r>
      <w:proofErr w:type="spellStart"/>
      <w:r w:rsidRPr="0062780F">
        <w:rPr>
          <w:rFonts w:ascii="Times New Roman" w:hAnsi="Times New Roman" w:cs="Times New Roman"/>
          <w:b/>
          <w:i/>
          <w:sz w:val="24"/>
          <w:szCs w:val="24"/>
        </w:rPr>
        <w:t>Federintermedia</w:t>
      </w:r>
      <w:proofErr w:type="spellEnd"/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 per i propri associati e mandanti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 xml:space="preserve">- d. per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rappresentazione pubblica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è stato raccolto nel 2019 </w:t>
      </w:r>
      <w:r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812A42">
        <w:rPr>
          <w:rFonts w:ascii="Times New Roman" w:hAnsi="Times New Roman" w:cs="Times New Roman"/>
          <w:i/>
          <w:sz w:val="24"/>
          <w:szCs w:val="24"/>
        </w:rPr>
        <w:t>500.00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e nel 2020 </w:t>
      </w:r>
      <w:r>
        <w:rPr>
          <w:rFonts w:ascii="Times New Roman" w:hAnsi="Times New Roman" w:cs="Times New Roman"/>
          <w:i/>
          <w:sz w:val="24"/>
          <w:szCs w:val="24"/>
        </w:rPr>
        <w:t>euro 300.000,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nulla è pervenuto a </w:t>
      </w:r>
      <w:proofErr w:type="spellStart"/>
      <w:r w:rsidRPr="0062780F">
        <w:rPr>
          <w:rFonts w:ascii="Times New Roman" w:hAnsi="Times New Roman" w:cs="Times New Roman"/>
          <w:b/>
          <w:i/>
          <w:sz w:val="24"/>
          <w:szCs w:val="24"/>
        </w:rPr>
        <w:t>Federinterm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>dia</w:t>
      </w:r>
      <w:proofErr w:type="spellEnd"/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 per i propri associati e mandanti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 xml:space="preserve">- e. per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 xml:space="preserve">“ALTRO”, </w:t>
      </w:r>
      <w:r w:rsidRPr="00812A42">
        <w:rPr>
          <w:rFonts w:ascii="Times New Roman" w:hAnsi="Times New Roman" w:cs="Times New Roman"/>
          <w:i/>
          <w:sz w:val="24"/>
          <w:szCs w:val="24"/>
        </w:rPr>
        <w:t>voce di bilancio non meglio determinata, presente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nel bilancio della </w:t>
      </w:r>
      <w:proofErr w:type="spellStart"/>
      <w:r w:rsidRPr="00812A42">
        <w:rPr>
          <w:rFonts w:ascii="Times New Roman" w:hAnsi="Times New Roman" w:cs="Times New Roman"/>
          <w:i/>
          <w:sz w:val="24"/>
          <w:szCs w:val="24"/>
        </w:rPr>
        <w:t>Sez</w:t>
      </w:r>
      <w:proofErr w:type="spellEnd"/>
      <w:r w:rsidRPr="00812A42">
        <w:rPr>
          <w:rFonts w:ascii="Times New Roman" w:hAnsi="Times New Roman" w:cs="Times New Roman"/>
          <w:i/>
          <w:sz w:val="24"/>
          <w:szCs w:val="24"/>
        </w:rPr>
        <w:t xml:space="preserve"> OLAF, nel 2019 è pari a euro 3.400.000 e nel 2020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euro 4.600.000,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nulla è pervenuto a </w:t>
      </w:r>
      <w:proofErr w:type="spellStart"/>
      <w:r w:rsidRPr="0062780F">
        <w:rPr>
          <w:rFonts w:ascii="Times New Roman" w:hAnsi="Times New Roman" w:cs="Times New Roman"/>
          <w:b/>
          <w:i/>
          <w:sz w:val="24"/>
          <w:szCs w:val="24"/>
        </w:rPr>
        <w:t>Federinterm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>dia</w:t>
      </w:r>
      <w:proofErr w:type="spellEnd"/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 per i propri associati e mandanti.</w:t>
      </w:r>
      <w:r w:rsidRPr="00812A42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- f. per il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contrassegno sui libri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(non abbiamo rinvenuto  voce specifica in bilancio), 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nulla è pervenuto a </w:t>
      </w:r>
      <w:proofErr w:type="spellStart"/>
      <w:r w:rsidRPr="0062780F">
        <w:rPr>
          <w:rFonts w:ascii="Times New Roman" w:hAnsi="Times New Roman" w:cs="Times New Roman"/>
          <w:b/>
          <w:i/>
          <w:sz w:val="24"/>
          <w:szCs w:val="24"/>
        </w:rPr>
        <w:t>Federinterm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>dia</w:t>
      </w:r>
      <w:proofErr w:type="spellEnd"/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 per i propri associati e mandanti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812A4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(Si deve sottolineare come la FUIS non riceva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la quota di spettanza 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per il contrassegno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sul </w:t>
      </w:r>
      <w:r>
        <w:rPr>
          <w:rFonts w:ascii="Times New Roman" w:hAnsi="Times New Roman" w:cs="Times New Roman"/>
          <w:i/>
          <w:sz w:val="24"/>
          <w:szCs w:val="24"/>
        </w:rPr>
        <w:t>frontespizio dei libri dal 2015. La SIAE non ottempera a tale impegno da 6 anni, dal 2016 al 2021).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 xml:space="preserve">- g. per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copia privata</w:t>
      </w:r>
      <w:r>
        <w:rPr>
          <w:rFonts w:ascii="Times New Roman" w:hAnsi="Times New Roman" w:cs="Times New Roman"/>
          <w:i/>
          <w:sz w:val="24"/>
          <w:szCs w:val="24"/>
        </w:rPr>
        <w:t xml:space="preserve"> viene indicata un’assegnazione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alla Sezione OLAF di  euro 1.900.000 e nel 2020 di euro 3.000.000,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nulla è pervenuto a </w:t>
      </w:r>
      <w:proofErr w:type="spellStart"/>
      <w:r w:rsidRPr="0062780F">
        <w:rPr>
          <w:rFonts w:ascii="Times New Roman" w:hAnsi="Times New Roman" w:cs="Times New Roman"/>
          <w:b/>
          <w:i/>
          <w:sz w:val="24"/>
          <w:szCs w:val="24"/>
        </w:rPr>
        <w:t>Federinterm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62780F">
        <w:rPr>
          <w:rFonts w:ascii="Times New Roman" w:hAnsi="Times New Roman" w:cs="Times New Roman"/>
          <w:b/>
          <w:i/>
          <w:sz w:val="24"/>
          <w:szCs w:val="24"/>
        </w:rPr>
        <w:t>dia</w:t>
      </w:r>
      <w:proofErr w:type="spellEnd"/>
      <w:r w:rsidRPr="0062780F">
        <w:rPr>
          <w:rFonts w:ascii="Times New Roman" w:hAnsi="Times New Roman" w:cs="Times New Roman"/>
          <w:b/>
          <w:i/>
          <w:sz w:val="24"/>
          <w:szCs w:val="24"/>
        </w:rPr>
        <w:t xml:space="preserve"> per i propri associati e mandanti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12A42">
        <w:rPr>
          <w:rFonts w:ascii="Times New Roman" w:hAnsi="Times New Roman" w:cs="Times New Roman"/>
          <w:i/>
          <w:sz w:val="24"/>
          <w:szCs w:val="24"/>
        </w:rPr>
        <w:t>La copia privata ha complessivamente raccolto nel 2019 euro 123 milioni e nel 2020 euro 123.900.000.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Legittimo </w:t>
      </w:r>
      <w:r>
        <w:rPr>
          <w:rFonts w:ascii="Times New Roman" w:hAnsi="Times New Roman" w:cs="Times New Roman"/>
          <w:i/>
          <w:sz w:val="24"/>
          <w:szCs w:val="24"/>
        </w:rPr>
        <w:t xml:space="preserve">chiedere delucidazioni alla SIAE  in merito a  chi abbia deciso e come è stata 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calcolata la </w:t>
      </w:r>
      <w:r>
        <w:rPr>
          <w:rFonts w:ascii="Times New Roman" w:hAnsi="Times New Roman" w:cs="Times New Roman"/>
          <w:i/>
          <w:sz w:val="24"/>
          <w:szCs w:val="24"/>
        </w:rPr>
        <w:t>percentuale di competenza degli scrittori).</w:t>
      </w:r>
      <w:r w:rsidRPr="00812A42">
        <w:rPr>
          <w:rFonts w:ascii="Times New Roman" w:hAnsi="Times New Roman" w:cs="Times New Roman"/>
          <w:i/>
          <w:sz w:val="24"/>
          <w:szCs w:val="24"/>
        </w:rPr>
        <w:br/>
        <w:t xml:space="preserve">- h. per il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>fondo in INPS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denominato </w:t>
      </w:r>
      <w:r w:rsidRPr="00812A42">
        <w:rPr>
          <w:rFonts w:ascii="Times New Roman" w:hAnsi="Times New Roman" w:cs="Times New Roman"/>
          <w:b/>
          <w:i/>
          <w:sz w:val="24"/>
          <w:szCs w:val="24"/>
        </w:rPr>
        <w:t xml:space="preserve">ENAPMSAD, </w:t>
      </w:r>
      <w:r w:rsidRPr="00812A42">
        <w:rPr>
          <w:rFonts w:ascii="Times New Roman" w:hAnsi="Times New Roman" w:cs="Times New Roman"/>
          <w:i/>
          <w:sz w:val="24"/>
          <w:szCs w:val="24"/>
        </w:rPr>
        <w:t>l’INPS senza rendere conto a nessuno usa denaro proveniente da diritti d’autore, anche erogato dalla SIAE,  senza controllo alcuno da parte delle associazioni di categoria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12A42">
        <w:rPr>
          <w:rFonts w:ascii="Times New Roman" w:hAnsi="Times New Roman" w:cs="Times New Roman"/>
          <w:i/>
          <w:sz w:val="24"/>
          <w:szCs w:val="24"/>
        </w:rPr>
        <w:t xml:space="preserve"> né di altri”.</w:t>
      </w:r>
      <w:r w:rsidRPr="003D0887">
        <w:rPr>
          <w:rFonts w:ascii="Times New Roman" w:hAnsi="Times New Roman" w:cs="Times New Roman"/>
          <w:sz w:val="24"/>
          <w:szCs w:val="24"/>
        </w:rPr>
        <w:br/>
        <w:t>Conclusa la relazione, il Presidente i</w:t>
      </w:r>
      <w:r>
        <w:rPr>
          <w:rFonts w:ascii="Times New Roman" w:hAnsi="Times New Roman" w:cs="Times New Roman"/>
          <w:sz w:val="24"/>
          <w:szCs w:val="24"/>
        </w:rPr>
        <w:t xml:space="preserve">nvita l’Assemblea a intervenire. Gli associati formulano </w:t>
      </w:r>
      <w:r w:rsidRPr="003D0887">
        <w:rPr>
          <w:rFonts w:ascii="Times New Roman" w:hAnsi="Times New Roman" w:cs="Times New Roman"/>
          <w:sz w:val="24"/>
          <w:szCs w:val="24"/>
        </w:rPr>
        <w:t>diverse ipotesi di azioni: prevalente è quella di rendere pubblica la situazione convocando conferenze stampa o indicendo convegni sui temi della proprietà intellettuale. A cominciare dalla reprografia.</w:t>
      </w:r>
      <w:r>
        <w:rPr>
          <w:rFonts w:ascii="Times New Roman" w:hAnsi="Times New Roman" w:cs="Times New Roman"/>
          <w:sz w:val="24"/>
          <w:szCs w:val="24"/>
        </w:rPr>
        <w:br/>
        <w:t>Viene messa al voto la relazione del Presidente e l’Assemblea approva all’unanimità.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Il presidente raccogliendo le istanze </w:t>
      </w:r>
      <w:r>
        <w:rPr>
          <w:rFonts w:ascii="Times New Roman" w:hAnsi="Times New Roman" w:cs="Times New Roman"/>
          <w:sz w:val="24"/>
          <w:szCs w:val="24"/>
        </w:rPr>
        <w:t>degli associati,</w:t>
      </w:r>
      <w:r w:rsidRPr="003D0887">
        <w:rPr>
          <w:rFonts w:ascii="Times New Roman" w:hAnsi="Times New Roman" w:cs="Times New Roman"/>
          <w:sz w:val="24"/>
          <w:szCs w:val="24"/>
        </w:rPr>
        <w:t xml:space="preserve"> propone</w:t>
      </w:r>
      <w:r>
        <w:rPr>
          <w:rFonts w:ascii="Times New Roman" w:hAnsi="Times New Roman" w:cs="Times New Roman"/>
          <w:sz w:val="24"/>
          <w:szCs w:val="24"/>
        </w:rPr>
        <w:t xml:space="preserve"> all’Assemblea di r</w:t>
      </w:r>
      <w:r w:rsidRPr="003D0887">
        <w:rPr>
          <w:rFonts w:ascii="Times New Roman" w:hAnsi="Times New Roman" w:cs="Times New Roman"/>
          <w:sz w:val="24"/>
          <w:szCs w:val="24"/>
        </w:rPr>
        <w:t xml:space="preserve">endere nota la situazione di </w:t>
      </w:r>
      <w:proofErr w:type="spellStart"/>
      <w:r w:rsidRPr="003D0887">
        <w:rPr>
          <w:rFonts w:ascii="Times New Roman" w:hAnsi="Times New Roman" w:cs="Times New Roman"/>
          <w:sz w:val="24"/>
          <w:szCs w:val="24"/>
        </w:rPr>
        <w:t>Federintermedia</w:t>
      </w:r>
      <w:proofErr w:type="spellEnd"/>
      <w:r w:rsidRPr="003D0887">
        <w:rPr>
          <w:rFonts w:ascii="Times New Roman" w:hAnsi="Times New Roman" w:cs="Times New Roman"/>
          <w:sz w:val="24"/>
          <w:szCs w:val="24"/>
        </w:rPr>
        <w:t xml:space="preserve">, costretta </w:t>
      </w:r>
      <w:r w:rsidR="00171C25">
        <w:rPr>
          <w:rFonts w:ascii="Times New Roman" w:hAnsi="Times New Roman" w:cs="Times New Roman"/>
          <w:sz w:val="24"/>
          <w:szCs w:val="24"/>
        </w:rPr>
        <w:t xml:space="preserve">ad un </w:t>
      </w:r>
      <w:r w:rsidRPr="003D0887">
        <w:rPr>
          <w:rFonts w:ascii="Times New Roman" w:hAnsi="Times New Roman" w:cs="Times New Roman"/>
          <w:sz w:val="24"/>
          <w:szCs w:val="24"/>
        </w:rPr>
        <w:t xml:space="preserve">esercizio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3D0887">
        <w:rPr>
          <w:rFonts w:ascii="Times New Roman" w:hAnsi="Times New Roman" w:cs="Times New Roman"/>
          <w:sz w:val="24"/>
          <w:szCs w:val="24"/>
        </w:rPr>
        <w:t>raccolta</w:t>
      </w:r>
      <w:r>
        <w:rPr>
          <w:rFonts w:ascii="Times New Roman" w:hAnsi="Times New Roman" w:cs="Times New Roman"/>
          <w:sz w:val="24"/>
          <w:szCs w:val="24"/>
        </w:rPr>
        <w:t xml:space="preserve"> dei proventi</w:t>
      </w:r>
      <w:r w:rsidRPr="003D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zero </w:t>
      </w:r>
      <w:r w:rsidRPr="003D0887">
        <w:rPr>
          <w:rFonts w:ascii="Times New Roman" w:hAnsi="Times New Roman" w:cs="Times New Roman"/>
          <w:sz w:val="24"/>
          <w:szCs w:val="24"/>
        </w:rPr>
        <w:t xml:space="preserve">(anche in RAI </w:t>
      </w:r>
      <w:r>
        <w:rPr>
          <w:rFonts w:ascii="Times New Roman" w:hAnsi="Times New Roman" w:cs="Times New Roman"/>
          <w:sz w:val="24"/>
          <w:szCs w:val="24"/>
        </w:rPr>
        <w:t>hanno suggerito</w:t>
      </w:r>
      <w:r w:rsidRPr="003D0887">
        <w:rPr>
          <w:rFonts w:ascii="Times New Roman" w:hAnsi="Times New Roman" w:cs="Times New Roman"/>
          <w:sz w:val="24"/>
          <w:szCs w:val="24"/>
        </w:rPr>
        <w:t xml:space="preserve"> di rivolgerci alla SIAE),</w:t>
      </w:r>
      <w:r w:rsidR="00171C25">
        <w:rPr>
          <w:rFonts w:ascii="Times New Roman" w:hAnsi="Times New Roman" w:cs="Times New Roman"/>
          <w:sz w:val="24"/>
          <w:szCs w:val="24"/>
        </w:rPr>
        <w:t xml:space="preserve">e di inviare stralcio del </w:t>
      </w:r>
      <w:r w:rsidRPr="003D0887">
        <w:rPr>
          <w:rFonts w:ascii="Times New Roman" w:hAnsi="Times New Roman" w:cs="Times New Roman"/>
          <w:sz w:val="24"/>
          <w:szCs w:val="24"/>
        </w:rPr>
        <w:t xml:space="preserve"> presente Verbale </w:t>
      </w:r>
      <w:r>
        <w:rPr>
          <w:rFonts w:ascii="Times New Roman" w:hAnsi="Times New Roman" w:cs="Times New Roman"/>
          <w:sz w:val="24"/>
          <w:szCs w:val="24"/>
        </w:rPr>
        <w:t xml:space="preserve">alle autorità di competenza sia italiane che europee. </w:t>
      </w:r>
      <w:r>
        <w:rPr>
          <w:rFonts w:ascii="Times New Roman" w:hAnsi="Times New Roman" w:cs="Times New Roman"/>
          <w:sz w:val="24"/>
          <w:szCs w:val="24"/>
        </w:rPr>
        <w:br/>
        <w:t>L’Assemblea approva all’unanimità</w:t>
      </w:r>
      <w:r w:rsidR="00171C25">
        <w:rPr>
          <w:rFonts w:ascii="Times New Roman" w:hAnsi="Times New Roman" w:cs="Times New Roman"/>
          <w:sz w:val="24"/>
          <w:szCs w:val="24"/>
        </w:rPr>
        <w:t xml:space="preserve">. Viene letto  l’elenco delle autorità </w:t>
      </w:r>
      <w:r>
        <w:rPr>
          <w:rFonts w:ascii="Times New Roman" w:hAnsi="Times New Roman" w:cs="Times New Roman"/>
          <w:sz w:val="24"/>
          <w:szCs w:val="24"/>
        </w:rPr>
        <w:t xml:space="preserve"> destinatari</w:t>
      </w:r>
      <w:r w:rsidR="00171C25">
        <w:rPr>
          <w:rFonts w:ascii="Times New Roman" w:hAnsi="Times New Roman" w:cs="Times New Roman"/>
          <w:sz w:val="24"/>
          <w:szCs w:val="24"/>
        </w:rPr>
        <w:t>e: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3D0887">
        <w:rPr>
          <w:rFonts w:ascii="Times New Roman" w:hAnsi="Times New Roman" w:cs="Times New Roman"/>
          <w:b/>
          <w:sz w:val="24"/>
          <w:szCs w:val="24"/>
        </w:rPr>
        <w:t>Ministero della Cultura</w:t>
      </w:r>
      <w:r w:rsidRPr="003D0887">
        <w:rPr>
          <w:rFonts w:ascii="Times New Roman" w:hAnsi="Times New Roman" w:cs="Times New Roman"/>
          <w:sz w:val="24"/>
          <w:szCs w:val="24"/>
        </w:rPr>
        <w:t xml:space="preserve"> –  specificamente al Ministro, all’Ufficio del Segretario, all’Ufficio di competenza per il diritto d’autore;</w:t>
      </w:r>
      <w:r w:rsidRPr="003D0887">
        <w:rPr>
          <w:rFonts w:ascii="Times New Roman" w:hAnsi="Times New Roman" w:cs="Times New Roman"/>
          <w:sz w:val="24"/>
          <w:szCs w:val="24"/>
        </w:rPr>
        <w:br/>
        <w:t>l’Assemblea approva all’unanimità, con verifica di nessun voto contrario;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D0887">
        <w:rPr>
          <w:rFonts w:ascii="Times New Roman" w:hAnsi="Times New Roman" w:cs="Times New Roman"/>
          <w:b/>
          <w:sz w:val="24"/>
          <w:szCs w:val="24"/>
        </w:rPr>
        <w:t>AGCOM -  Guardia di Finanza</w:t>
      </w:r>
      <w:r w:rsidRPr="003D0887">
        <w:rPr>
          <w:rFonts w:ascii="Times New Roman" w:hAnsi="Times New Roman" w:cs="Times New Roman"/>
          <w:sz w:val="24"/>
          <w:szCs w:val="24"/>
        </w:rPr>
        <w:t xml:space="preserve"> addetta al settore;</w:t>
      </w:r>
      <w:r w:rsidRPr="003D0887">
        <w:rPr>
          <w:rFonts w:ascii="Times New Roman" w:hAnsi="Times New Roman" w:cs="Times New Roman"/>
          <w:sz w:val="24"/>
          <w:szCs w:val="24"/>
        </w:rPr>
        <w:br/>
        <w:t>l’Assemblea approva all’unanimità, con verifica di nessun voto contrario;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- al Presidente della </w:t>
      </w:r>
      <w:r w:rsidRPr="003D0887">
        <w:rPr>
          <w:rFonts w:ascii="Times New Roman" w:hAnsi="Times New Roman" w:cs="Times New Roman"/>
          <w:b/>
          <w:sz w:val="24"/>
          <w:szCs w:val="24"/>
        </w:rPr>
        <w:t>Commissione Cultura della Camera</w:t>
      </w:r>
      <w:r w:rsidRPr="003D0887">
        <w:rPr>
          <w:rFonts w:ascii="Times New Roman" w:hAnsi="Times New Roman" w:cs="Times New Roman"/>
          <w:sz w:val="24"/>
          <w:szCs w:val="24"/>
        </w:rPr>
        <w:t>, e ai singoli deputati e ai singoli componenti;</w:t>
      </w:r>
      <w:r w:rsidRPr="003D0887">
        <w:rPr>
          <w:rFonts w:ascii="Times New Roman" w:hAnsi="Times New Roman" w:cs="Times New Roman"/>
          <w:sz w:val="24"/>
          <w:szCs w:val="24"/>
        </w:rPr>
        <w:br/>
        <w:t>l’Assemblea approva all’unanimità, con verifica di nessun voto contrario;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- al Presidente </w:t>
      </w:r>
      <w:r w:rsidRPr="003D0887">
        <w:rPr>
          <w:rFonts w:ascii="Times New Roman" w:hAnsi="Times New Roman" w:cs="Times New Roman"/>
          <w:b/>
          <w:sz w:val="24"/>
          <w:szCs w:val="24"/>
        </w:rPr>
        <w:t>Commissione Cultura del Senato</w:t>
      </w:r>
      <w:r w:rsidRPr="003D0887">
        <w:rPr>
          <w:rFonts w:ascii="Times New Roman" w:hAnsi="Times New Roman" w:cs="Times New Roman"/>
          <w:sz w:val="24"/>
          <w:szCs w:val="24"/>
        </w:rPr>
        <w:t>, ai singoli senatori componenti ;</w:t>
      </w:r>
      <w:r w:rsidRPr="003D0887">
        <w:rPr>
          <w:rFonts w:ascii="Times New Roman" w:hAnsi="Times New Roman" w:cs="Times New Roman"/>
          <w:sz w:val="24"/>
          <w:szCs w:val="24"/>
        </w:rPr>
        <w:br/>
        <w:t>l’Assemblea approva all’unanimità, con verifica di nessun voto contrario;</w:t>
      </w:r>
      <w:r w:rsidRPr="003D0887">
        <w:rPr>
          <w:rFonts w:ascii="Times New Roman" w:hAnsi="Times New Roman" w:cs="Times New Roman"/>
          <w:sz w:val="24"/>
          <w:szCs w:val="24"/>
        </w:rPr>
        <w:br/>
      </w:r>
      <w:r w:rsidRPr="003D0887">
        <w:rPr>
          <w:rFonts w:ascii="Times New Roman" w:hAnsi="Times New Roman" w:cs="Times New Roman"/>
          <w:b/>
          <w:sz w:val="24"/>
          <w:szCs w:val="24"/>
        </w:rPr>
        <w:t xml:space="preserve">- al Presidente </w:t>
      </w:r>
      <w:r>
        <w:rPr>
          <w:rFonts w:ascii="Times New Roman" w:hAnsi="Times New Roman" w:cs="Times New Roman"/>
          <w:b/>
          <w:sz w:val="24"/>
          <w:szCs w:val="24"/>
        </w:rPr>
        <w:t>Commissione Cultura dell</w:t>
      </w:r>
      <w:r w:rsidRPr="003D0887">
        <w:rPr>
          <w:rFonts w:ascii="Times New Roman" w:hAnsi="Times New Roman" w:cs="Times New Roman"/>
          <w:b/>
          <w:sz w:val="24"/>
          <w:szCs w:val="24"/>
        </w:rPr>
        <w:t xml:space="preserve">’Unione Europea, </w:t>
      </w:r>
      <w:r w:rsidRPr="003D0887">
        <w:rPr>
          <w:rFonts w:ascii="Times New Roman" w:hAnsi="Times New Roman" w:cs="Times New Roman"/>
          <w:sz w:val="24"/>
          <w:szCs w:val="24"/>
        </w:rPr>
        <w:t>ai singoli membri,</w:t>
      </w:r>
      <w:r w:rsidRPr="003D0887">
        <w:rPr>
          <w:rFonts w:ascii="Times New Roman" w:hAnsi="Times New Roman" w:cs="Times New Roman"/>
          <w:sz w:val="24"/>
          <w:szCs w:val="24"/>
        </w:rPr>
        <w:br/>
        <w:t>l’Assemblea approva all’unanimità, con verifica di nessun voto contrario;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- al Presidente della </w:t>
      </w:r>
      <w:r w:rsidRPr="003D0887">
        <w:rPr>
          <w:rFonts w:ascii="Times New Roman" w:hAnsi="Times New Roman" w:cs="Times New Roman"/>
          <w:b/>
          <w:sz w:val="24"/>
          <w:szCs w:val="24"/>
        </w:rPr>
        <w:t>Commissione sul diritto d’autore dell’Unione Europea,</w:t>
      </w:r>
      <w:r w:rsidRPr="003D0887">
        <w:rPr>
          <w:rFonts w:ascii="Times New Roman" w:hAnsi="Times New Roman" w:cs="Times New Roman"/>
          <w:sz w:val="24"/>
          <w:szCs w:val="24"/>
        </w:rPr>
        <w:t xml:space="preserve"> ai singoli membri, richiedendo intervento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887">
        <w:rPr>
          <w:rFonts w:ascii="Times New Roman" w:hAnsi="Times New Roman" w:cs="Times New Roman"/>
          <w:sz w:val="24"/>
          <w:szCs w:val="24"/>
        </w:rPr>
        <w:t>sanzioni,</w:t>
      </w:r>
      <w:r w:rsidRPr="003D0887">
        <w:rPr>
          <w:rFonts w:ascii="Times New Roman" w:hAnsi="Times New Roman" w:cs="Times New Roman"/>
          <w:sz w:val="24"/>
          <w:szCs w:val="24"/>
        </w:rPr>
        <w:br/>
      </w:r>
      <w:r w:rsidRPr="003D0887">
        <w:rPr>
          <w:rFonts w:ascii="Times New Roman" w:hAnsi="Times New Roman" w:cs="Times New Roman"/>
          <w:sz w:val="24"/>
          <w:szCs w:val="24"/>
        </w:rPr>
        <w:lastRenderedPageBreak/>
        <w:t>l’Assemblea approva all’unanimità, con verifica di nessun voto contrario.</w:t>
      </w:r>
      <w:r w:rsidRPr="003D0887">
        <w:rPr>
          <w:rFonts w:ascii="Times New Roman" w:hAnsi="Times New Roman" w:cs="Times New Roman"/>
          <w:sz w:val="24"/>
          <w:szCs w:val="24"/>
        </w:rPr>
        <w:br/>
        <w:t>L’Assemble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0887">
        <w:rPr>
          <w:rFonts w:ascii="Times New Roman" w:hAnsi="Times New Roman" w:cs="Times New Roman"/>
          <w:sz w:val="24"/>
          <w:szCs w:val="24"/>
        </w:rPr>
        <w:t xml:space="preserve"> ritiene altresì che la proposta di procedere per interlocuzioni politiche e di competenza sia conforme alla politica comportamentale</w:t>
      </w:r>
      <w:r>
        <w:rPr>
          <w:rFonts w:ascii="Times New Roman" w:hAnsi="Times New Roman" w:cs="Times New Roman"/>
          <w:sz w:val="24"/>
          <w:szCs w:val="24"/>
        </w:rPr>
        <w:t xml:space="preserve">, tenuta da sempre, </w:t>
      </w:r>
      <w:r w:rsidRPr="003D088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D0887">
        <w:rPr>
          <w:rFonts w:ascii="Times New Roman" w:hAnsi="Times New Roman" w:cs="Times New Roman"/>
          <w:sz w:val="24"/>
          <w:szCs w:val="24"/>
        </w:rPr>
        <w:t>Federinter</w:t>
      </w:r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3D0887">
        <w:rPr>
          <w:rFonts w:ascii="Times New Roman" w:hAnsi="Times New Roman" w:cs="Times New Roman"/>
          <w:sz w:val="24"/>
          <w:szCs w:val="24"/>
        </w:rPr>
        <w:t xml:space="preserve">FUIS che </w:t>
      </w:r>
      <w:r>
        <w:rPr>
          <w:rFonts w:ascii="Times New Roman" w:hAnsi="Times New Roman" w:cs="Times New Roman"/>
          <w:sz w:val="24"/>
          <w:szCs w:val="24"/>
        </w:rPr>
        <w:t xml:space="preserve">hanno sempre  </w:t>
      </w:r>
      <w:r w:rsidRPr="003D0887">
        <w:rPr>
          <w:rFonts w:ascii="Times New Roman" w:hAnsi="Times New Roman" w:cs="Times New Roman"/>
          <w:sz w:val="24"/>
          <w:szCs w:val="24"/>
        </w:rPr>
        <w:t xml:space="preserve">ritenuto di </w:t>
      </w:r>
      <w:r w:rsidRPr="00013C99">
        <w:rPr>
          <w:rFonts w:ascii="Times New Roman" w:hAnsi="Times New Roman" w:cs="Times New Roman"/>
          <w:i/>
          <w:sz w:val="24"/>
          <w:szCs w:val="24"/>
        </w:rPr>
        <w:t xml:space="preserve">“non </w:t>
      </w:r>
      <w:r w:rsidRPr="003D0887">
        <w:rPr>
          <w:rFonts w:ascii="Times New Roman" w:hAnsi="Times New Roman" w:cs="Times New Roman"/>
          <w:i/>
          <w:sz w:val="24"/>
          <w:szCs w:val="24"/>
        </w:rPr>
        <w:t>alzare polveroni di protesta</w:t>
      </w:r>
      <w:r>
        <w:rPr>
          <w:rFonts w:ascii="Times New Roman" w:hAnsi="Times New Roman" w:cs="Times New Roman"/>
          <w:sz w:val="24"/>
          <w:szCs w:val="24"/>
        </w:rPr>
        <w:t>” né di adire a</w:t>
      </w:r>
      <w:r w:rsidRPr="003D0887">
        <w:rPr>
          <w:rFonts w:ascii="Times New Roman" w:hAnsi="Times New Roman" w:cs="Times New Roman"/>
          <w:sz w:val="24"/>
          <w:szCs w:val="24"/>
        </w:rPr>
        <w:t xml:space="preserve"> vie legali</w:t>
      </w:r>
      <w:r>
        <w:rPr>
          <w:rFonts w:ascii="Times New Roman" w:hAnsi="Times New Roman" w:cs="Times New Roman"/>
          <w:sz w:val="24"/>
          <w:szCs w:val="24"/>
        </w:rPr>
        <w:t xml:space="preserve"> interminabili</w:t>
      </w:r>
      <w:r w:rsidRPr="003D0887">
        <w:rPr>
          <w:rFonts w:ascii="Times New Roman" w:hAnsi="Times New Roman" w:cs="Times New Roman"/>
          <w:sz w:val="24"/>
          <w:szCs w:val="24"/>
        </w:rPr>
        <w:t>, certe che le competenti autorità prima o poi,</w:t>
      </w:r>
      <w:r>
        <w:rPr>
          <w:rFonts w:ascii="Times New Roman" w:hAnsi="Times New Roman" w:cs="Times New Roman"/>
          <w:sz w:val="24"/>
          <w:szCs w:val="24"/>
        </w:rPr>
        <w:t xml:space="preserve"> sarebbero intervenute </w:t>
      </w:r>
      <w:proofErr w:type="spellStart"/>
      <w:r w:rsidRPr="008B70F7">
        <w:rPr>
          <w:rFonts w:ascii="Times New Roman" w:hAnsi="Times New Roman" w:cs="Times New Roman"/>
          <w:i/>
          <w:sz w:val="24"/>
          <w:szCs w:val="24"/>
        </w:rPr>
        <w:t>motu</w:t>
      </w:r>
      <w:proofErr w:type="spellEnd"/>
      <w:r w:rsidRPr="008B70F7">
        <w:rPr>
          <w:rFonts w:ascii="Times New Roman" w:hAnsi="Times New Roman" w:cs="Times New Roman"/>
          <w:i/>
          <w:sz w:val="24"/>
          <w:szCs w:val="24"/>
        </w:rPr>
        <w:t xml:space="preserve"> proprio</w:t>
      </w:r>
      <w:r w:rsidRPr="003D08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Il presidente sottopone all’Assemblea gli altri punti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0887">
        <w:rPr>
          <w:rFonts w:ascii="Times New Roman" w:hAnsi="Times New Roman" w:cs="Times New Roman"/>
          <w:b/>
          <w:sz w:val="24"/>
          <w:szCs w:val="24"/>
        </w:rPr>
        <w:br/>
        <w:t>2.  La relazione del Consiglio di Sorveglianza</w:t>
      </w:r>
      <w:r w:rsidRPr="003D0887">
        <w:rPr>
          <w:rFonts w:ascii="Times New Roman" w:hAnsi="Times New Roman" w:cs="Times New Roman"/>
          <w:sz w:val="24"/>
          <w:szCs w:val="24"/>
        </w:rPr>
        <w:t xml:space="preserve"> viene risparmiata al suo Presidente perché lo zero della raccolta non ha necessità alcuna di essere sorvegliato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Il Presidente se ne assume la responsabilità anche </w:t>
      </w:r>
      <w:r>
        <w:rPr>
          <w:rFonts w:ascii="Times New Roman" w:hAnsi="Times New Roman" w:cs="Times New Roman"/>
          <w:sz w:val="24"/>
          <w:szCs w:val="24"/>
        </w:rPr>
        <w:t>per evitare forme di ridicolo.</w:t>
      </w:r>
      <w:r>
        <w:rPr>
          <w:rFonts w:ascii="Times New Roman" w:hAnsi="Times New Roman" w:cs="Times New Roman"/>
          <w:sz w:val="24"/>
          <w:szCs w:val="24"/>
        </w:rPr>
        <w:br/>
      </w:r>
      <w:r w:rsidRPr="003D0887">
        <w:rPr>
          <w:rFonts w:ascii="Times New Roman" w:hAnsi="Times New Roman" w:cs="Times New Roman"/>
          <w:b/>
          <w:sz w:val="24"/>
          <w:szCs w:val="24"/>
        </w:rPr>
        <w:t>3. Approvazione del rendiconto di gestione dell’anno 2021.</w:t>
      </w:r>
      <w:r w:rsidRPr="003D0887">
        <w:rPr>
          <w:rFonts w:ascii="Times New Roman" w:hAnsi="Times New Roman" w:cs="Times New Roman"/>
          <w:sz w:val="24"/>
          <w:szCs w:val="24"/>
        </w:rPr>
        <w:br/>
        <w:t>Un rendiconto di gestione per intermediazione di proventi di diritto d’autore che registra uno zero in entrata e un conseguente zero in uscita , non ha alcun senso di essere presentato. I collaboratori peraltro sono costretti a svolgere lavoro volontario.</w:t>
      </w:r>
      <w:r w:rsidRPr="003D0887">
        <w:rPr>
          <w:rFonts w:ascii="Times New Roman" w:hAnsi="Times New Roman" w:cs="Times New Roman"/>
          <w:sz w:val="24"/>
          <w:szCs w:val="24"/>
        </w:rPr>
        <w:br/>
        <w:t>Il Presidente se ne assume la responsabilità anch</w:t>
      </w:r>
      <w:r>
        <w:rPr>
          <w:rFonts w:ascii="Times New Roman" w:hAnsi="Times New Roman" w:cs="Times New Roman"/>
          <w:sz w:val="24"/>
          <w:szCs w:val="24"/>
        </w:rPr>
        <w:t>e per evitare forme di ridicolo.</w:t>
      </w:r>
      <w:r>
        <w:rPr>
          <w:rFonts w:ascii="Times New Roman" w:hAnsi="Times New Roman" w:cs="Times New Roman"/>
          <w:sz w:val="24"/>
          <w:szCs w:val="24"/>
        </w:rPr>
        <w:br/>
      </w:r>
      <w:r w:rsidRPr="003D0887">
        <w:rPr>
          <w:rFonts w:ascii="Times New Roman" w:hAnsi="Times New Roman" w:cs="Times New Roman"/>
          <w:b/>
          <w:sz w:val="24"/>
          <w:szCs w:val="24"/>
        </w:rPr>
        <w:t>4. Approvazione del bilancio di previsione dell’anno 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D0887">
        <w:rPr>
          <w:rFonts w:ascii="Times New Roman" w:hAnsi="Times New Roman" w:cs="Times New Roman"/>
          <w:sz w:val="24"/>
          <w:szCs w:val="24"/>
        </w:rPr>
        <w:t xml:space="preserve"> </w:t>
      </w:r>
      <w:r w:rsidRPr="003D0887">
        <w:rPr>
          <w:rFonts w:ascii="Times New Roman" w:hAnsi="Times New Roman" w:cs="Times New Roman"/>
          <w:sz w:val="24"/>
          <w:szCs w:val="24"/>
        </w:rPr>
        <w:br/>
        <w:t>Il Presidente si assume la responsabilità di non sottoporre al ridicolo un bilancio di previsione costretto allo zero.</w:t>
      </w:r>
      <w:r>
        <w:rPr>
          <w:rFonts w:ascii="Times New Roman" w:hAnsi="Times New Roman" w:cs="Times New Roman"/>
          <w:sz w:val="24"/>
          <w:szCs w:val="24"/>
        </w:rPr>
        <w:br/>
      </w:r>
      <w:r w:rsidRPr="003D0887">
        <w:rPr>
          <w:rFonts w:ascii="Times New Roman" w:hAnsi="Times New Roman" w:cs="Times New Roman"/>
          <w:b/>
          <w:sz w:val="24"/>
          <w:szCs w:val="24"/>
        </w:rPr>
        <w:t>5. Approvazione della relazione di trasparenza annuale dell’anno 2021 ai sensi dell’art 25 dello Statuto.</w:t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Pr="003D0887">
        <w:rPr>
          <w:rFonts w:ascii="Times New Roman" w:hAnsi="Times New Roman" w:cs="Times New Roman"/>
          <w:sz w:val="24"/>
          <w:szCs w:val="24"/>
        </w:rPr>
        <w:t xml:space="preserve">uò essere sottoposta  ad approvazione una relazione di trasparenza costretta allo zero. E </w:t>
      </w:r>
      <w:r>
        <w:rPr>
          <w:rFonts w:ascii="Times New Roman" w:hAnsi="Times New Roman" w:cs="Times New Roman"/>
          <w:sz w:val="24"/>
          <w:szCs w:val="24"/>
        </w:rPr>
        <w:t xml:space="preserve">nel caso </w:t>
      </w:r>
      <w:r w:rsidRPr="003D0887">
        <w:rPr>
          <w:rFonts w:ascii="Times New Roman" w:hAnsi="Times New Roman" w:cs="Times New Roman"/>
          <w:sz w:val="24"/>
          <w:szCs w:val="24"/>
        </w:rPr>
        <w:t xml:space="preserve"> può valere quella dell’anno scorso, anch’essa costretta allo zero.</w:t>
      </w:r>
      <w:r w:rsidRPr="003D0887">
        <w:rPr>
          <w:rFonts w:ascii="Times New Roman" w:hAnsi="Times New Roman" w:cs="Times New Roman"/>
          <w:sz w:val="24"/>
          <w:szCs w:val="24"/>
        </w:rPr>
        <w:br/>
        <w:t>Il Presidente se ne assume la responsabilità anche per evitare forme di ridicolo;</w:t>
      </w:r>
      <w:r>
        <w:rPr>
          <w:rFonts w:ascii="Times New Roman" w:hAnsi="Times New Roman" w:cs="Times New Roman"/>
          <w:sz w:val="24"/>
          <w:szCs w:val="24"/>
        </w:rPr>
        <w:br/>
      </w:r>
      <w:r w:rsidRPr="003D0887">
        <w:rPr>
          <w:rFonts w:ascii="Times New Roman" w:hAnsi="Times New Roman" w:cs="Times New Roman"/>
          <w:b/>
          <w:sz w:val="24"/>
          <w:szCs w:val="24"/>
        </w:rPr>
        <w:t>6. Dichiarazione individuale sui conflitti d’interesse ai sensi dell’art. 10 dello Statuto.</w:t>
      </w:r>
      <w:r w:rsidRPr="003D0887">
        <w:rPr>
          <w:rFonts w:ascii="Times New Roman" w:hAnsi="Times New Roman" w:cs="Times New Roman"/>
          <w:sz w:val="24"/>
          <w:szCs w:val="24"/>
        </w:rPr>
        <w:br/>
        <w:t>Il presidente dichiara che non può esserci  nessun conflitto d’interesse per un bilancio pari a zero in entrata e in uscita e comunque possono valere le dichiarazioni presentate  nell’anno scorso che si riferivano allo stesso bilancio con zero in entrata e in uscita per proventi da diritto d’autore.</w:t>
      </w:r>
      <w:r>
        <w:rPr>
          <w:rFonts w:ascii="Times New Roman" w:hAnsi="Times New Roman" w:cs="Times New Roman"/>
          <w:sz w:val="24"/>
          <w:szCs w:val="24"/>
        </w:rPr>
        <w:br/>
      </w:r>
      <w:r w:rsidRPr="003D0887">
        <w:rPr>
          <w:rFonts w:ascii="Times New Roman" w:hAnsi="Times New Roman" w:cs="Times New Roman"/>
          <w:b/>
          <w:sz w:val="24"/>
          <w:szCs w:val="24"/>
        </w:rPr>
        <w:t>7.Varie ed eventuali.</w:t>
      </w:r>
      <w:r w:rsidRPr="003D0887">
        <w:rPr>
          <w:rFonts w:ascii="Times New Roman" w:hAnsi="Times New Roman" w:cs="Times New Roman"/>
          <w:b/>
          <w:sz w:val="24"/>
          <w:szCs w:val="24"/>
        </w:rPr>
        <w:br/>
      </w:r>
      <w:r w:rsidRPr="003D0887">
        <w:rPr>
          <w:rFonts w:ascii="Times New Roman" w:hAnsi="Times New Roman" w:cs="Times New Roman"/>
          <w:sz w:val="24"/>
          <w:szCs w:val="24"/>
        </w:rPr>
        <w:t>L’Assemblea</w:t>
      </w:r>
      <w:r>
        <w:rPr>
          <w:rFonts w:ascii="Times New Roman" w:hAnsi="Times New Roman" w:cs="Times New Roman"/>
          <w:sz w:val="24"/>
          <w:szCs w:val="24"/>
        </w:rPr>
        <w:t xml:space="preserve">  approva all’unanimità l’invio telematico alle Autorità competenti del verbale (privo dell’elenco delle Autorità) e che tale invio sia ripetuto finché l’Autorità interpellata non dia riscontro.  Approva l’indizione di convegni sui temi della proprietà intellettuale.</w:t>
      </w:r>
      <w:r>
        <w:rPr>
          <w:rFonts w:ascii="Times New Roman" w:hAnsi="Times New Roman" w:cs="Times New Roman"/>
          <w:sz w:val="24"/>
          <w:szCs w:val="24"/>
        </w:rPr>
        <w:br/>
        <w:t xml:space="preserve">Si suggerisce, per superare l’impasse dovuto </w:t>
      </w:r>
      <w:r w:rsidR="00171C25">
        <w:rPr>
          <w:rFonts w:ascii="Times New Roman" w:hAnsi="Times New Roman" w:cs="Times New Roman"/>
          <w:sz w:val="24"/>
          <w:szCs w:val="24"/>
        </w:rPr>
        <w:t>all’assenza di proventi da raccolta SIAE</w:t>
      </w:r>
      <w:r>
        <w:rPr>
          <w:rFonts w:ascii="Times New Roman" w:hAnsi="Times New Roman" w:cs="Times New Roman"/>
          <w:sz w:val="24"/>
          <w:szCs w:val="24"/>
        </w:rPr>
        <w:t xml:space="preserve">,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accentui la propria attività, anche di rivalsa, ricercando</w:t>
      </w:r>
      <w:r w:rsidRPr="003D0887">
        <w:rPr>
          <w:rFonts w:ascii="Times New Roman" w:hAnsi="Times New Roman" w:cs="Times New Roman"/>
          <w:sz w:val="24"/>
          <w:szCs w:val="24"/>
        </w:rPr>
        <w:t xml:space="preserve"> interlocuzione con organismi di gestione collettiva estere</w:t>
      </w:r>
      <w:r>
        <w:rPr>
          <w:rFonts w:ascii="Times New Roman" w:hAnsi="Times New Roman" w:cs="Times New Roman"/>
          <w:sz w:val="24"/>
          <w:szCs w:val="24"/>
        </w:rPr>
        <w:t xml:space="preserve">, avviando protocolli d’intesa con società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europea in modo da non ricadere sotto la gestione italiana della normativa (</w:t>
      </w:r>
      <w:r w:rsidR="00171C25">
        <w:rPr>
          <w:rFonts w:ascii="Times New Roman" w:hAnsi="Times New Roman" w:cs="Times New Roman"/>
          <w:sz w:val="24"/>
          <w:szCs w:val="24"/>
        </w:rPr>
        <w:t xml:space="preserve">peraltro </w:t>
      </w:r>
      <w:r>
        <w:rPr>
          <w:rFonts w:ascii="Times New Roman" w:hAnsi="Times New Roman" w:cs="Times New Roman"/>
          <w:sz w:val="24"/>
          <w:szCs w:val="24"/>
        </w:rPr>
        <w:t xml:space="preserve">europea). Si precisa altresì di ricercare </w:t>
      </w:r>
      <w:r w:rsidRPr="003D0887">
        <w:rPr>
          <w:rFonts w:ascii="Times New Roman" w:hAnsi="Times New Roman" w:cs="Times New Roman"/>
          <w:sz w:val="24"/>
          <w:szCs w:val="24"/>
        </w:rPr>
        <w:t>un imprenditore estero  – ci sono delle proposte - per la gestione della proprietà intellettuale degli autori italiani.</w:t>
      </w:r>
      <w:r>
        <w:rPr>
          <w:rFonts w:ascii="Times New Roman" w:hAnsi="Times New Roman" w:cs="Times New Roman"/>
          <w:sz w:val="24"/>
          <w:szCs w:val="24"/>
        </w:rPr>
        <w:br/>
        <w:t>Vien</w:t>
      </w:r>
      <w:r w:rsidR="00171C25">
        <w:rPr>
          <w:rFonts w:ascii="Times New Roman" w:hAnsi="Times New Roman" w:cs="Times New Roman"/>
          <w:sz w:val="24"/>
          <w:szCs w:val="24"/>
        </w:rPr>
        <w:t>e comunicato all’Assemblea che l</w:t>
      </w:r>
      <w:r>
        <w:rPr>
          <w:rFonts w:ascii="Times New Roman" w:hAnsi="Times New Roman" w:cs="Times New Roman"/>
          <w:sz w:val="24"/>
          <w:szCs w:val="24"/>
        </w:rPr>
        <w:t xml:space="preserve">a sede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trasferita a Via Pietro </w:t>
      </w:r>
      <w:proofErr w:type="spellStart"/>
      <w:r>
        <w:rPr>
          <w:rFonts w:ascii="Times New Roman" w:hAnsi="Times New Roman" w:cs="Times New Roman"/>
          <w:sz w:val="24"/>
          <w:szCs w:val="24"/>
        </w:rPr>
        <w:t>Cossa</w:t>
      </w:r>
      <w:proofErr w:type="spellEnd"/>
      <w:r>
        <w:rPr>
          <w:rFonts w:ascii="Times New Roman" w:hAnsi="Times New Roman" w:cs="Times New Roman"/>
          <w:sz w:val="24"/>
          <w:szCs w:val="24"/>
        </w:rPr>
        <w:t>, 13 00193 Roma</w:t>
      </w:r>
      <w:r w:rsidR="00171C25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recapiti telefonici per il momento sospesi rimarranno gli stessi cosi pure quelli telematici. </w:t>
      </w:r>
      <w:r>
        <w:rPr>
          <w:rFonts w:ascii="Times New Roman" w:hAnsi="Times New Roman" w:cs="Times New Roman"/>
          <w:sz w:val="24"/>
          <w:szCs w:val="24"/>
        </w:rPr>
        <w:br/>
      </w:r>
      <w:r w:rsidRPr="003D0887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essendoci altro da deliberare </w:t>
      </w:r>
      <w:r w:rsidRPr="003D0887">
        <w:rPr>
          <w:rFonts w:ascii="Times New Roman" w:hAnsi="Times New Roman" w:cs="Times New Roman"/>
          <w:sz w:val="24"/>
          <w:szCs w:val="24"/>
        </w:rPr>
        <w:t>l’Assemblea viene chiusa alle ore 12.15.</w:t>
      </w:r>
      <w:r w:rsidRPr="003D0887">
        <w:rPr>
          <w:rFonts w:ascii="Times New Roman" w:hAnsi="Times New Roman" w:cs="Times New Roman"/>
          <w:sz w:val="24"/>
          <w:szCs w:val="24"/>
        </w:rPr>
        <w:br/>
        <w:t>Letto e sottoscritto</w:t>
      </w:r>
      <w:r w:rsidRPr="003D0887">
        <w:rPr>
          <w:rFonts w:ascii="Times New Roman" w:hAnsi="Times New Roman" w:cs="Times New Roman"/>
          <w:sz w:val="24"/>
          <w:szCs w:val="24"/>
        </w:rPr>
        <w:br/>
        <w:t xml:space="preserve">      Il Segretario </w:t>
      </w:r>
      <w:r w:rsidRPr="003D0887">
        <w:rPr>
          <w:rFonts w:ascii="Times New Roman" w:hAnsi="Times New Roman" w:cs="Times New Roman"/>
          <w:sz w:val="24"/>
          <w:szCs w:val="24"/>
        </w:rPr>
        <w:tab/>
      </w:r>
      <w:r w:rsidRPr="003D0887">
        <w:rPr>
          <w:rFonts w:ascii="Times New Roman" w:hAnsi="Times New Roman" w:cs="Times New Roman"/>
          <w:sz w:val="24"/>
          <w:szCs w:val="24"/>
        </w:rPr>
        <w:tab/>
      </w:r>
      <w:r w:rsidRPr="003D0887">
        <w:rPr>
          <w:rFonts w:ascii="Times New Roman" w:hAnsi="Times New Roman" w:cs="Times New Roman"/>
          <w:sz w:val="24"/>
          <w:szCs w:val="24"/>
        </w:rPr>
        <w:tab/>
      </w:r>
      <w:r w:rsidRPr="003D0887">
        <w:rPr>
          <w:rFonts w:ascii="Times New Roman" w:hAnsi="Times New Roman" w:cs="Times New Roman"/>
          <w:sz w:val="24"/>
          <w:szCs w:val="24"/>
        </w:rPr>
        <w:tab/>
      </w:r>
      <w:r w:rsidRPr="003D0887">
        <w:rPr>
          <w:rFonts w:ascii="Times New Roman" w:hAnsi="Times New Roman" w:cs="Times New Roman"/>
          <w:sz w:val="24"/>
          <w:szCs w:val="24"/>
        </w:rPr>
        <w:tab/>
      </w:r>
      <w:r w:rsidRPr="003D0887">
        <w:rPr>
          <w:rFonts w:ascii="Times New Roman" w:hAnsi="Times New Roman" w:cs="Times New Roman"/>
          <w:sz w:val="24"/>
          <w:szCs w:val="24"/>
        </w:rPr>
        <w:tab/>
        <w:t xml:space="preserve">   Il Presidente</w:t>
      </w:r>
      <w:r>
        <w:rPr>
          <w:rFonts w:ascii="Times New Roman" w:hAnsi="Times New Roman" w:cs="Times New Roman"/>
          <w:sz w:val="24"/>
          <w:szCs w:val="24"/>
        </w:rPr>
        <w:br/>
        <w:t xml:space="preserve">prof. Nicola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Bottiglieri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prof.  Natale Rossi</w:t>
      </w:r>
      <w:r w:rsidRPr="00806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(firme apposte sulla copia cartacea)</w:t>
      </w:r>
    </w:p>
    <w:p w:rsidR="005D43FA" w:rsidRPr="009F23FA" w:rsidRDefault="005D43FA">
      <w:pPr>
        <w:rPr>
          <w:rFonts w:ascii="Times New Roman" w:hAnsi="Times New Roman" w:cs="Times New Roman"/>
          <w:i/>
          <w:sz w:val="24"/>
          <w:szCs w:val="24"/>
        </w:rPr>
      </w:pPr>
    </w:p>
    <w:sectPr w:rsidR="005D43FA" w:rsidRPr="009F23FA" w:rsidSect="00902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36D7F"/>
    <w:rsid w:val="00013C99"/>
    <w:rsid w:val="00090CD8"/>
    <w:rsid w:val="00094856"/>
    <w:rsid w:val="00171C25"/>
    <w:rsid w:val="00181DA3"/>
    <w:rsid w:val="001E306E"/>
    <w:rsid w:val="001E6775"/>
    <w:rsid w:val="00233A51"/>
    <w:rsid w:val="002469F6"/>
    <w:rsid w:val="002B54D0"/>
    <w:rsid w:val="002D2988"/>
    <w:rsid w:val="002D4FAA"/>
    <w:rsid w:val="00332465"/>
    <w:rsid w:val="003B0A0B"/>
    <w:rsid w:val="003D0887"/>
    <w:rsid w:val="00403513"/>
    <w:rsid w:val="0041078D"/>
    <w:rsid w:val="0041302B"/>
    <w:rsid w:val="00420A02"/>
    <w:rsid w:val="00437148"/>
    <w:rsid w:val="0044756A"/>
    <w:rsid w:val="00502FEF"/>
    <w:rsid w:val="00533148"/>
    <w:rsid w:val="005367FF"/>
    <w:rsid w:val="00547AB9"/>
    <w:rsid w:val="005956DE"/>
    <w:rsid w:val="005C38D9"/>
    <w:rsid w:val="005D43FA"/>
    <w:rsid w:val="005E2129"/>
    <w:rsid w:val="005F1AA7"/>
    <w:rsid w:val="005F1B8A"/>
    <w:rsid w:val="006031A8"/>
    <w:rsid w:val="00604334"/>
    <w:rsid w:val="00616A5F"/>
    <w:rsid w:val="00622522"/>
    <w:rsid w:val="00626297"/>
    <w:rsid w:val="0062780F"/>
    <w:rsid w:val="00637A03"/>
    <w:rsid w:val="00653F9B"/>
    <w:rsid w:val="00663EBB"/>
    <w:rsid w:val="00692B45"/>
    <w:rsid w:val="006A0007"/>
    <w:rsid w:val="006C1F83"/>
    <w:rsid w:val="006D4B9D"/>
    <w:rsid w:val="006F5747"/>
    <w:rsid w:val="0075044C"/>
    <w:rsid w:val="00770BEC"/>
    <w:rsid w:val="00790446"/>
    <w:rsid w:val="007E27C4"/>
    <w:rsid w:val="0080609F"/>
    <w:rsid w:val="00807B5E"/>
    <w:rsid w:val="00812A42"/>
    <w:rsid w:val="00836D7F"/>
    <w:rsid w:val="00851CF6"/>
    <w:rsid w:val="00873E55"/>
    <w:rsid w:val="008A0520"/>
    <w:rsid w:val="008B0037"/>
    <w:rsid w:val="008B70F7"/>
    <w:rsid w:val="008C58C4"/>
    <w:rsid w:val="00902F7D"/>
    <w:rsid w:val="00925270"/>
    <w:rsid w:val="009A5B54"/>
    <w:rsid w:val="009D2A04"/>
    <w:rsid w:val="009D2E56"/>
    <w:rsid w:val="009D393F"/>
    <w:rsid w:val="009F23FA"/>
    <w:rsid w:val="00A265C8"/>
    <w:rsid w:val="00B1490A"/>
    <w:rsid w:val="00B5260D"/>
    <w:rsid w:val="00B645E4"/>
    <w:rsid w:val="00BF411D"/>
    <w:rsid w:val="00C559F6"/>
    <w:rsid w:val="00C57C89"/>
    <w:rsid w:val="00CF7DD8"/>
    <w:rsid w:val="00D26743"/>
    <w:rsid w:val="00D51C55"/>
    <w:rsid w:val="00D54DA7"/>
    <w:rsid w:val="00D80F82"/>
    <w:rsid w:val="00DA53F4"/>
    <w:rsid w:val="00DA7621"/>
    <w:rsid w:val="00DB78A0"/>
    <w:rsid w:val="00DF775A"/>
    <w:rsid w:val="00E038EA"/>
    <w:rsid w:val="00E3305C"/>
    <w:rsid w:val="00E60847"/>
    <w:rsid w:val="00EC66EE"/>
    <w:rsid w:val="00EE3A25"/>
    <w:rsid w:val="00F020B9"/>
    <w:rsid w:val="00F024C9"/>
    <w:rsid w:val="00F21C87"/>
    <w:rsid w:val="00F21EB7"/>
    <w:rsid w:val="00F2548E"/>
    <w:rsid w:val="00F62898"/>
    <w:rsid w:val="00F658C9"/>
    <w:rsid w:val="00F72941"/>
    <w:rsid w:val="00FA17B4"/>
    <w:rsid w:val="00FB0493"/>
    <w:rsid w:val="00FB3E82"/>
    <w:rsid w:val="00FC0E9E"/>
    <w:rsid w:val="00F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Notebook</cp:lastModifiedBy>
  <cp:revision>51</cp:revision>
  <cp:lastPrinted>2022-08-05T16:07:00Z</cp:lastPrinted>
  <dcterms:created xsi:type="dcterms:W3CDTF">2022-07-19T06:49:00Z</dcterms:created>
  <dcterms:modified xsi:type="dcterms:W3CDTF">2022-08-08T18:24:00Z</dcterms:modified>
</cp:coreProperties>
</file>